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32FD" w14:textId="77777777" w:rsidR="009A4206" w:rsidRPr="005741A4" w:rsidRDefault="009A4206" w:rsidP="009A4206">
      <w:pPr>
        <w:tabs>
          <w:tab w:val="left" w:pos="6946"/>
        </w:tabs>
        <w:spacing w:after="0"/>
        <w:ind w:left="-226" w:right="57" w:hanging="284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</w:rPr>
      </w:pPr>
      <w:r w:rsidRPr="005741A4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55C72C15" wp14:editId="54F30788">
            <wp:extent cx="2951480" cy="847725"/>
            <wp:effectExtent l="0" t="0" r="127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8EE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0A74C773" wp14:editId="3D142E7D">
            <wp:extent cx="2628900" cy="941556"/>
            <wp:effectExtent l="0" t="0" r="0" b="0"/>
            <wp:docPr id="2" name="Рисунок 2" descr="C:\Users\Admin\Desktop\QFORTE\promovare\LOGOS\qfor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FORTE\promovare\LOGOS\qfort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31833" r="18653" b="30786"/>
                    <a:stretch/>
                  </pic:blipFill>
                  <pic:spPr bwMode="auto">
                    <a:xfrm>
                      <a:off x="0" y="0"/>
                      <a:ext cx="2635026" cy="9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</w:rPr>
        <w:t xml:space="preserve">              </w:t>
      </w:r>
    </w:p>
    <w:p w14:paraId="632F0E57" w14:textId="77777777" w:rsidR="009A4206" w:rsidRDefault="009A4206" w:rsidP="009A4206">
      <w:pPr>
        <w:jc w:val="center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</w:pPr>
      <w:r w:rsidRPr="00343016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 </w:t>
      </w:r>
      <w:r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                      </w:t>
      </w:r>
    </w:p>
    <w:p w14:paraId="1F461851" w14:textId="77777777" w:rsidR="009A4206" w:rsidRDefault="009A4206" w:rsidP="009A4206">
      <w:pPr>
        <w:jc w:val="center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</w:pPr>
    </w:p>
    <w:p w14:paraId="5F1FA6CD" w14:textId="77777777" w:rsidR="009A4206" w:rsidRPr="00185A65" w:rsidRDefault="009A4206" w:rsidP="009A4206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</w:rPr>
      </w:pPr>
      <w:r w:rsidRPr="00185A65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</w:rPr>
        <w:t xml:space="preserve">Project title: </w:t>
      </w:r>
      <w:r w:rsidRPr="00185A65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lang w:val="pt-BR"/>
        </w:rPr>
        <w:t>“</w:t>
      </w:r>
      <w:r w:rsidRPr="00185A65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</w:rPr>
        <w:t>ENHANCEMENT OF QUALITY ASSURANCE IN HIGHER EDUCATION SYSTEM IN MOLDOVA-QFORTE</w:t>
      </w:r>
      <w:r w:rsidRPr="00185A65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lang w:val="pt-BR"/>
        </w:rPr>
        <w:t xml:space="preserve">” </w:t>
      </w:r>
    </w:p>
    <w:p w14:paraId="6ADC5E60" w14:textId="77777777" w:rsidR="00ED3F19" w:rsidRDefault="00ED3F19" w:rsidP="009A4206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</w:rPr>
      </w:pPr>
    </w:p>
    <w:p w14:paraId="5C24F95E" w14:textId="77777777" w:rsidR="00ED3F19" w:rsidRDefault="00ED3F19" w:rsidP="009A4206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</w:rPr>
      </w:pPr>
    </w:p>
    <w:p w14:paraId="5C4EFC55" w14:textId="28F50DF3" w:rsidR="009A4206" w:rsidRDefault="009A4206" w:rsidP="009A4206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</w:rPr>
      </w:pPr>
      <w:r w:rsidRPr="00185A65">
        <w:rPr>
          <w:rFonts w:ascii="Times New Roman" w:eastAsia="Times New Roman" w:hAnsi="Times New Roman" w:cs="Times New Roman"/>
          <w:b/>
          <w:caps/>
          <w:color w:val="404040" w:themeColor="text1" w:themeTint="BF"/>
        </w:rPr>
        <w:t>Project No. 618742-EPP-1-2020-1-MD-EPPKA2-CBHE-SP</w:t>
      </w:r>
    </w:p>
    <w:p w14:paraId="00D822C0" w14:textId="77777777" w:rsidR="00880762" w:rsidRDefault="00000000" w:rsidP="00880762">
      <w:pPr>
        <w:rPr>
          <w:rFonts w:ascii="Trebuchet MS" w:hAnsi="Trebuchet MS"/>
          <w:color w:val="073763"/>
          <w:lang w:val="ro-MD"/>
        </w:rPr>
      </w:pPr>
      <w:hyperlink r:id="rId7" w:tgtFrame="_blank" w:history="1">
        <w:r w:rsidR="00880762">
          <w:rPr>
            <w:rFonts w:ascii="Trebuchet MS" w:hAnsi="Trebuchet MS"/>
            <w:color w:val="1155CC"/>
            <w:u w:val="single"/>
          </w:rPr>
          <w:br/>
        </w:r>
        <w:r w:rsidR="00880762">
          <w:rPr>
            <w:rStyle w:val="Hyperlink"/>
            <w:rFonts w:ascii="Trebuchet MS" w:hAnsi="Trebuchet MS"/>
            <w:color w:val="1155CC"/>
          </w:rPr>
          <w:t>https://us02web.zoom.us/j/83504811550?pwd=dWFxaXFqWkE4SndQZmNtT1A2dzFEUT09</w:t>
        </w:r>
      </w:hyperlink>
      <w:r w:rsidR="00880762">
        <w:rPr>
          <w:rFonts w:ascii="Trebuchet MS" w:hAnsi="Trebuchet MS"/>
          <w:color w:val="073763"/>
        </w:rPr>
        <w:br w:type="textWrapping" w:clear="all"/>
      </w:r>
    </w:p>
    <w:p w14:paraId="26F8F638" w14:textId="77777777" w:rsidR="00ED3F19" w:rsidRDefault="00ED3F19" w:rsidP="00880762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</w:rPr>
      </w:pPr>
    </w:p>
    <w:p w14:paraId="04A74758" w14:textId="77777777" w:rsidR="00ED3F19" w:rsidRDefault="00ED3F19" w:rsidP="00880762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</w:rPr>
      </w:pPr>
    </w:p>
    <w:p w14:paraId="37C61B3E" w14:textId="380A77EB" w:rsidR="00880762" w:rsidRDefault="00880762" w:rsidP="00880762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</w:rPr>
      </w:pPr>
      <w:r>
        <w:rPr>
          <w:rFonts w:ascii="Times New Roman" w:eastAsia="Times New Roman" w:hAnsi="Times New Roman" w:cs="Times New Roman"/>
          <w:b/>
          <w:caps/>
          <w:color w:val="404040" w:themeColor="text1" w:themeTint="BF"/>
        </w:rPr>
        <w:t>12.00 - Moldova time</w:t>
      </w:r>
    </w:p>
    <w:p w14:paraId="460FDF5B" w14:textId="26A3C92E" w:rsidR="00880762" w:rsidRPr="00185A65" w:rsidRDefault="00880762" w:rsidP="00880762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</w:rPr>
      </w:pPr>
      <w:r>
        <w:rPr>
          <w:rFonts w:ascii="Times New Roman" w:eastAsia="Times New Roman" w:hAnsi="Times New Roman" w:cs="Times New Roman"/>
          <w:b/>
          <w:caps/>
          <w:color w:val="404040" w:themeColor="text1" w:themeTint="BF"/>
        </w:rPr>
        <w:t>11.00 - Brussels TIME</w:t>
      </w:r>
    </w:p>
    <w:p w14:paraId="5D333E5D" w14:textId="77777777" w:rsidR="009A4206" w:rsidRPr="00880762" w:rsidRDefault="009A4206" w:rsidP="009A4206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  <w:lang w:val="ro-MD"/>
        </w:rPr>
      </w:pPr>
    </w:p>
    <w:p w14:paraId="20EB4396" w14:textId="77777777" w:rsidR="00ED3F19" w:rsidRDefault="00ED3F19" w:rsidP="009A4206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</w:rPr>
      </w:pPr>
    </w:p>
    <w:p w14:paraId="358E1300" w14:textId="77777777" w:rsidR="00ED3F19" w:rsidRDefault="00ED3F19" w:rsidP="009A4206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</w:rPr>
      </w:pPr>
    </w:p>
    <w:p w14:paraId="72C49F3E" w14:textId="77777777" w:rsidR="00ED3F19" w:rsidRDefault="00ED3F19" w:rsidP="009A4206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</w:rPr>
      </w:pPr>
    </w:p>
    <w:p w14:paraId="11EC6ECC" w14:textId="267BB467" w:rsidR="009A4206" w:rsidRDefault="009A4206" w:rsidP="009A4206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  <w:r>
        <w:rPr>
          <w:rFonts w:ascii="Book Antiqua" w:eastAsia="Times New Roman" w:hAnsi="Book Antiqua"/>
          <w:b/>
          <w:caps/>
          <w:color w:val="1F4E79" w:themeColor="accent1" w:themeShade="80"/>
          <w:sz w:val="32"/>
        </w:rPr>
        <w:t>4</w:t>
      </w:r>
      <w:r>
        <w:rPr>
          <w:rFonts w:ascii="Book Antiqua" w:eastAsia="Times New Roman" w:hAnsi="Book Antiqua"/>
          <w:b/>
          <w:caps/>
          <w:color w:val="1F4E79" w:themeColor="accent1" w:themeShade="80"/>
          <w:sz w:val="20"/>
          <w:szCs w:val="20"/>
          <w:vertAlign w:val="superscript"/>
          <w:lang w:val="en-GB"/>
        </w:rPr>
        <w:t>th</w:t>
      </w:r>
      <w:r>
        <w:rPr>
          <w:rFonts w:ascii="Book Antiqua" w:eastAsia="Times New Roman" w:hAnsi="Book Antiqua"/>
          <w:b/>
          <w:caps/>
          <w:color w:val="1F4E79" w:themeColor="accent1" w:themeShade="80"/>
          <w:sz w:val="32"/>
          <w:vertAlign w:val="superscript"/>
          <w:lang w:val="en-GB"/>
        </w:rPr>
        <w:t xml:space="preserve"> </w:t>
      </w:r>
      <w:r w:rsidRPr="00593358"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  <w:t>Consortium meeting</w:t>
      </w:r>
      <w:r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  <w:t xml:space="preserve"> </w:t>
      </w:r>
    </w:p>
    <w:p w14:paraId="4803699A" w14:textId="77777777" w:rsidR="00ED3F19" w:rsidRDefault="00ED3F19" w:rsidP="009A4206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14:paraId="3F7C91E0" w14:textId="77777777" w:rsidR="00ED3F19" w:rsidRDefault="00ED3F19" w:rsidP="009A4206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14:paraId="36634900" w14:textId="231D8B7A" w:rsidR="009A4206" w:rsidRDefault="009A4206" w:rsidP="009A4206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  <w:r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7</w:t>
      </w:r>
      <w:r w:rsidRPr="0021756E">
        <w:rPr>
          <w:rFonts w:ascii="Book Antiqua" w:eastAsia="Times New Roman" w:hAnsi="Book Antiqua" w:cs="Times New Roman"/>
          <w:b/>
          <w:color w:val="0070C0"/>
          <w:sz w:val="24"/>
          <w:szCs w:val="24"/>
          <w:vertAlign w:val="superscript"/>
          <w:lang w:val="en-GB"/>
        </w:rPr>
        <w:t>th</w:t>
      </w:r>
      <w:r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 February</w:t>
      </w:r>
      <w:r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 202</w:t>
      </w:r>
      <w:r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3</w:t>
      </w:r>
      <w:r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, Chisinau</w:t>
      </w:r>
    </w:p>
    <w:p w14:paraId="31DAC33A" w14:textId="308064E8" w:rsidR="00ED3F19" w:rsidRDefault="00ED3F19" w:rsidP="009A4206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14:paraId="48ABF425" w14:textId="07C1FD72" w:rsidR="00ED3F19" w:rsidRDefault="00ED3F19" w:rsidP="009A4206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14:paraId="3824B543" w14:textId="734AA3AD" w:rsidR="00ED3F19" w:rsidRDefault="00ED3F19" w:rsidP="009A4206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14:paraId="117629F9" w14:textId="7D34EE53" w:rsidR="00ED3F19" w:rsidRDefault="00ED3F19" w:rsidP="009A4206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14:paraId="72A7E12F" w14:textId="2D76ABCE" w:rsidR="00ED3F19" w:rsidRDefault="00ED3F19" w:rsidP="009A4206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14:paraId="3CA9CEAF" w14:textId="596AE90A" w:rsidR="00ED3F19" w:rsidRDefault="00ED3F19" w:rsidP="009A4206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14:paraId="757AF9D3" w14:textId="09CF01A7" w:rsidR="00ED3F19" w:rsidRDefault="00ED3F19" w:rsidP="009A4206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tbl>
      <w:tblPr>
        <w:tblW w:w="1062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F27025" w:rsidRPr="009C571E" w14:paraId="7A8CC910" w14:textId="77777777" w:rsidTr="00F27025">
        <w:trPr>
          <w:trHeight w:val="699"/>
        </w:trPr>
        <w:tc>
          <w:tcPr>
            <w:tcW w:w="10620" w:type="dxa"/>
          </w:tcPr>
          <w:tbl>
            <w:tblPr>
              <w:tblpPr w:leftFromText="180" w:rightFromText="180" w:vertAnchor="text" w:horzAnchor="margin" w:tblpY="-4056"/>
              <w:tblOverlap w:val="never"/>
              <w:tblW w:w="10314" w:type="dxa"/>
              <w:tblBorders>
                <w:top w:val="single" w:sz="36" w:space="0" w:color="E7E6E6" w:themeColor="background2"/>
                <w:left w:val="single" w:sz="36" w:space="0" w:color="E7E6E6" w:themeColor="background2"/>
                <w:bottom w:val="single" w:sz="36" w:space="0" w:color="E7E6E6" w:themeColor="background2"/>
                <w:right w:val="single" w:sz="36" w:space="0" w:color="E7E6E6" w:themeColor="background2"/>
                <w:insideH w:val="single" w:sz="36" w:space="0" w:color="E7E6E6" w:themeColor="background2"/>
                <w:insideV w:val="single" w:sz="36" w:space="0" w:color="E7E6E6" w:themeColor="background2"/>
              </w:tblBorders>
              <w:tblLook w:val="01E0" w:firstRow="1" w:lastRow="1" w:firstColumn="1" w:lastColumn="1" w:noHBand="0" w:noVBand="0"/>
            </w:tblPr>
            <w:tblGrid>
              <w:gridCol w:w="742"/>
              <w:gridCol w:w="9572"/>
            </w:tblGrid>
            <w:tr w:rsidR="00F27025" w:rsidRPr="006224FE" w14:paraId="46D47B92" w14:textId="77777777" w:rsidTr="00101489">
              <w:trPr>
                <w:trHeight w:val="536"/>
              </w:trPr>
              <w:tc>
                <w:tcPr>
                  <w:tcW w:w="742" w:type="dxa"/>
                  <w:vMerge w:val="restart"/>
                  <w:shd w:val="clear" w:color="auto" w:fill="F2F2F2" w:themeFill="background1" w:themeFillShade="F2"/>
                  <w:textDirection w:val="btLr"/>
                </w:tcPr>
                <w:p w14:paraId="19F44404" w14:textId="117F800A" w:rsidR="00F27025" w:rsidRPr="00DB098A" w:rsidRDefault="00F27025" w:rsidP="00852BEC">
                  <w:pPr>
                    <w:spacing w:after="0" w:line="336" w:lineRule="auto"/>
                    <w:ind w:left="113" w:right="263"/>
                    <w:jc w:val="center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  <w:lastRenderedPageBreak/>
                    <w:t>2</w:t>
                  </w:r>
                  <w:r w:rsidRPr="00DB098A"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  <w:t>:00 – 1</w:t>
                  </w:r>
                  <w:r w:rsidR="00852BEC"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  <w:t>6</w:t>
                  </w:r>
                  <w:r w:rsidRPr="00DB098A"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  <w:t>:00 (EEST)</w:t>
                  </w:r>
                </w:p>
              </w:tc>
              <w:tc>
                <w:tcPr>
                  <w:tcW w:w="9572" w:type="dxa"/>
                  <w:shd w:val="clear" w:color="auto" w:fill="D9E2F3" w:themeFill="accent5" w:themeFillTint="33"/>
                </w:tcPr>
                <w:p w14:paraId="4AE21E13" w14:textId="77777777" w:rsidR="00F27025" w:rsidRPr="00DB098A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>Welcome speech</w:t>
                  </w:r>
                </w:p>
                <w:p w14:paraId="5FA8A9D3" w14:textId="77777777" w:rsidR="00F27025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6487E535" w14:textId="20262B6A" w:rsidR="00F27025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Dr.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Nadejda Veli</w:t>
                  </w:r>
                  <w:r w:rsidRPr="00DB098A">
                    <w:rPr>
                      <w:rFonts w:ascii="Cambria" w:eastAsia="Times New Roman" w:hAnsi="Cambria" w:cs="Cambria"/>
                      <w:b/>
                      <w:sz w:val="24"/>
                      <w:szCs w:val="24"/>
                      <w:lang w:eastAsia="en-GB"/>
                    </w:rPr>
                    <w:t>ș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co</w:t>
                  </w: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, QFORTE project`s coordinator</w:t>
                  </w:r>
                </w:p>
                <w:p w14:paraId="4C710F20" w14:textId="77777777" w:rsidR="00F27025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</w:p>
                <w:p w14:paraId="285E158B" w14:textId="77777777" w:rsidR="00F27025" w:rsidRPr="00DB098A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  <w:r w:rsidRPr="00185A65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Otilia Dandara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, prof., dr.hab., vice-rector, USM, coordination institution</w:t>
                  </w:r>
                </w:p>
                <w:p w14:paraId="3C6D43F2" w14:textId="77777777" w:rsidR="00F27025" w:rsidRPr="00DB098A" w:rsidRDefault="00F27025" w:rsidP="00DB098A">
                  <w:pPr>
                    <w:tabs>
                      <w:tab w:val="left" w:pos="0"/>
                    </w:tabs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27025" w14:paraId="5A8DD5D7" w14:textId="77777777" w:rsidTr="00101489">
              <w:trPr>
                <w:trHeight w:val="456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60957604" w14:textId="77777777" w:rsidR="00F27025" w:rsidRPr="00DB098A" w:rsidRDefault="00F27025" w:rsidP="00DB098A">
                  <w:pPr>
                    <w:spacing w:after="0" w:line="336" w:lineRule="auto"/>
                    <w:ind w:right="263"/>
                    <w:jc w:val="center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26BDCDD3" w14:textId="77777777" w:rsidR="00F27025" w:rsidRPr="00DB098A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 xml:space="preserve">QFORTE`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i/>
                      <w:caps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>Deliverables: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  <w:t xml:space="preserve"> achievements, obstacles and timeline`s updates</w:t>
                  </w:r>
                </w:p>
              </w:tc>
            </w:tr>
            <w:tr w:rsidR="00F27025" w14:paraId="3177C83E" w14:textId="77777777" w:rsidTr="00101489">
              <w:trPr>
                <w:trHeight w:val="72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0E51902B" w14:textId="77777777" w:rsidR="00F27025" w:rsidRPr="00DB098A" w:rsidRDefault="00F27025" w:rsidP="00DB098A">
                  <w:pPr>
                    <w:spacing w:after="0" w:line="336" w:lineRule="auto"/>
                    <w:ind w:right="263"/>
                    <w:jc w:val="center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</w:tcPr>
                <w:p w14:paraId="6A148D26" w14:textId="77777777" w:rsidR="00F27025" w:rsidRPr="00DB098A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27025" w:rsidRPr="00543EF9" w14:paraId="5768A810" w14:textId="77777777" w:rsidTr="00101489">
              <w:trPr>
                <w:trHeight w:val="1716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5B49B967" w14:textId="77777777" w:rsidR="00F27025" w:rsidRPr="00DB098A" w:rsidRDefault="00F27025" w:rsidP="00DB098A">
                  <w:pPr>
                    <w:spacing w:after="0" w:line="336" w:lineRule="auto"/>
                    <w:ind w:right="263"/>
                    <w:jc w:val="both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365A9E2D" w14:textId="77777777" w:rsidR="00F27025" w:rsidRPr="0032043C" w:rsidRDefault="00F27025" w:rsidP="00DB098A">
                  <w:pPr>
                    <w:spacing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>WP1: Preparation</w:t>
                  </w:r>
                </w:p>
                <w:p w14:paraId="4D73048E" w14:textId="77777777" w:rsidR="00F27025" w:rsidRPr="00DB098A" w:rsidRDefault="00F27025" w:rsidP="00DB098A">
                  <w:pPr>
                    <w:spacing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Leaders: P1 – USM/MD, P14 – CEENQA/DE</w:t>
                  </w:r>
                </w:p>
                <w:p w14:paraId="50829E1E" w14:textId="77777777" w:rsidR="00F27025" w:rsidRPr="0097206B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97206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WP implementation stage/next activities </w:t>
                  </w:r>
                </w:p>
                <w:p w14:paraId="3DF8B945" w14:textId="77777777" w:rsidR="00F27025" w:rsidRPr="00DB098A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    </w:t>
                  </w:r>
                </w:p>
                <w:p w14:paraId="09E853C7" w14:textId="5B3554C6" w:rsidR="00F27025" w:rsidRPr="0097206B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97206B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Irina G</w:t>
                  </w:r>
                  <w:r w:rsidR="00255395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â</w:t>
                  </w:r>
                  <w:r w:rsidRPr="0097206B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ncu, institutional coordinator, </w:t>
                  </w:r>
                  <w:r w:rsidRPr="0097206B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en-GB" w:eastAsia="en-GB"/>
                    </w:rPr>
                    <w:t>P1 – USM/MD</w:t>
                  </w:r>
                </w:p>
                <w:p w14:paraId="30E2A640" w14:textId="77777777" w:rsidR="00F27025" w:rsidRDefault="00F27025" w:rsidP="00DB098A">
                  <w:pPr>
                    <w:spacing w:after="0" w:line="240" w:lineRule="auto"/>
                    <w:ind w:right="263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7206B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en-GB" w:eastAsia="en-GB"/>
                    </w:rPr>
                    <w:t>Alexandrina Dru</w:t>
                  </w:r>
                  <w:r w:rsidRPr="0097206B"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  <w:lang w:eastAsia="en-GB"/>
                    </w:rPr>
                    <w:t>ță, project assistant QFORTE</w:t>
                  </w:r>
                </w:p>
                <w:p w14:paraId="0210BE7E" w14:textId="77777777" w:rsidR="00F27025" w:rsidRPr="00C315DB" w:rsidRDefault="00F27025" w:rsidP="00DB098A">
                  <w:pPr>
                    <w:spacing w:after="0" w:line="240" w:lineRule="auto"/>
                    <w:ind w:right="263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27025" w:rsidRPr="00543EF9" w14:paraId="71AE4ED1" w14:textId="77777777" w:rsidTr="00101489">
              <w:trPr>
                <w:trHeight w:val="213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650441CF" w14:textId="77777777" w:rsidR="00F27025" w:rsidRPr="00DB098A" w:rsidRDefault="00F27025" w:rsidP="00DB098A">
                  <w:pPr>
                    <w:spacing w:after="0" w:line="336" w:lineRule="auto"/>
                    <w:ind w:right="263"/>
                    <w:jc w:val="both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</w:tcPr>
                <w:p w14:paraId="6F5D846D" w14:textId="77777777" w:rsidR="00F27025" w:rsidRPr="0032043C" w:rsidRDefault="00F27025" w:rsidP="00DB098A">
                  <w:pPr>
                    <w:spacing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F27025" w:rsidRPr="008E6E61" w14:paraId="0AB7A545" w14:textId="77777777" w:rsidTr="00101489">
              <w:trPr>
                <w:trHeight w:val="903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4712A6A1" w14:textId="77777777" w:rsidR="00F27025" w:rsidRPr="00DB098A" w:rsidRDefault="00F27025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318F4E53" w14:textId="77777777" w:rsidR="00F27025" w:rsidRPr="0032043C" w:rsidRDefault="00F27025" w:rsidP="00DB098A">
                  <w:pPr>
                    <w:ind w:right="263"/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 xml:space="preserve">WP2: </w:t>
                  </w:r>
                  <w:r w:rsidRPr="0032043C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Development and advancement of national legislative framework on QA</w:t>
                  </w:r>
                </w:p>
                <w:p w14:paraId="61BC85D7" w14:textId="77777777" w:rsidR="00F27025" w:rsidRPr="00DB098A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Leaders: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P8 – ANACEC/MD, P14 – CEENQA/DE </w:t>
                  </w:r>
                </w:p>
                <w:p w14:paraId="18677215" w14:textId="77777777" w:rsidR="00F27025" w:rsidRPr="00DB098A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</w:p>
                <w:p w14:paraId="53905576" w14:textId="09E1225B" w:rsidR="00F27025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14:paraId="6835AFA4" w14:textId="587F4651" w:rsidR="00202E2E" w:rsidRPr="00202E2E" w:rsidRDefault="00202E2E" w:rsidP="00200DCC">
                  <w:pPr>
                    <w:pStyle w:val="HTMLPreformatted"/>
                    <w:numPr>
                      <w:ilvl w:val="0"/>
                      <w:numId w:val="7"/>
                    </w:numPr>
                    <w:shd w:val="clear" w:color="auto" w:fill="D9E2F3" w:themeFill="accent5" w:themeFillTint="33"/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</w:pPr>
                  <w:r w:rsidRPr="00202E2E"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  <w:t>ANACEC will present the concept of e-form for QA self evaluation report</w:t>
                  </w:r>
                </w:p>
                <w:p w14:paraId="6EA0079C" w14:textId="30F43E7F" w:rsidR="00202E2E" w:rsidRPr="00202E2E" w:rsidRDefault="00880762" w:rsidP="00200DCC">
                  <w:pPr>
                    <w:pStyle w:val="HTMLPreformatted"/>
                    <w:numPr>
                      <w:ilvl w:val="0"/>
                      <w:numId w:val="7"/>
                    </w:numPr>
                    <w:shd w:val="clear" w:color="auto" w:fill="D9E2F3" w:themeFill="accent5" w:themeFillTint="33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</w:rPr>
                  </w:pPr>
                  <w:r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  <w:t>T</w:t>
                  </w:r>
                  <w:r w:rsidR="00202E2E" w:rsidRPr="00202E2E"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  <w:t>he planning period of the 3 evaluator seminars</w:t>
                  </w:r>
                </w:p>
                <w:p w14:paraId="713765AC" w14:textId="77777777" w:rsidR="00255395" w:rsidRDefault="00255395" w:rsidP="00255395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</w:p>
                <w:p w14:paraId="5FCA48F7" w14:textId="5E97662B" w:rsidR="00255395" w:rsidRDefault="00255395" w:rsidP="00255395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8C151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P8-ANACEC/MD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– Andrei Chiciuc, President ANACEC</w:t>
                  </w:r>
                </w:p>
                <w:p w14:paraId="1CEFA8BF" w14:textId="77777777" w:rsidR="00202E2E" w:rsidRPr="00202E2E" w:rsidRDefault="00202E2E" w:rsidP="00202E2E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ro-MD" w:eastAsia="en-GB"/>
                    </w:rPr>
                  </w:pPr>
                </w:p>
                <w:p w14:paraId="37526BBA" w14:textId="77777777" w:rsidR="00F27025" w:rsidRPr="00DB098A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Stela Guvir,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P8 – ANACEC/MD</w:t>
                  </w:r>
                </w:p>
                <w:p w14:paraId="6FFB81EE" w14:textId="77777777" w:rsidR="00F27025" w:rsidRPr="00DB098A" w:rsidRDefault="00F27025" w:rsidP="00DB098A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hAnsi="Book Antiqua"/>
                      <w:b/>
                      <w:sz w:val="24"/>
                      <w:szCs w:val="24"/>
                    </w:rPr>
                    <w:t>Jan Engelmann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,  P14 – CEENQA/DE</w:t>
                  </w:r>
                </w:p>
                <w:p w14:paraId="1EB46C9E" w14:textId="77777777" w:rsidR="00F27025" w:rsidRPr="00DB098A" w:rsidRDefault="00F27025" w:rsidP="00DB098A">
                  <w:pPr>
                    <w:pStyle w:val="ListParagraph"/>
                    <w:spacing w:after="0" w:line="240" w:lineRule="auto"/>
                    <w:ind w:left="317"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 w:eastAsia="en-GB"/>
                    </w:rPr>
                  </w:pPr>
                </w:p>
              </w:tc>
            </w:tr>
            <w:tr w:rsidR="00F27025" w:rsidRPr="008E6E61" w14:paraId="32B7BAE7" w14:textId="77777777" w:rsidTr="00101489">
              <w:trPr>
                <w:trHeight w:val="225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424C0090" w14:textId="77777777" w:rsidR="00F27025" w:rsidRPr="00DB098A" w:rsidRDefault="00F27025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3C5562AF" w14:textId="0A5D8CFE" w:rsidR="00F27025" w:rsidRPr="0097206B" w:rsidRDefault="00101489" w:rsidP="0097206B">
                  <w:pPr>
                    <w:ind w:right="263"/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  <w:t>13.30-14.00 – Coffee break</w:t>
                  </w:r>
                </w:p>
              </w:tc>
            </w:tr>
            <w:tr w:rsidR="00101489" w:rsidRPr="008E6E61" w14:paraId="6BBAD8D6" w14:textId="77777777" w:rsidTr="00101489">
              <w:trPr>
                <w:trHeight w:val="525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3314E26D" w14:textId="77777777" w:rsidR="00101489" w:rsidRPr="00DB098A" w:rsidRDefault="00101489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</w:tcPr>
                <w:p w14:paraId="433F3AAD" w14:textId="77777777" w:rsidR="00101489" w:rsidRDefault="00101489" w:rsidP="00101489">
                  <w:pPr>
                    <w:ind w:right="263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>WP</w:t>
                  </w:r>
                  <w:r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>3</w:t>
                  </w: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 xml:space="preserve">: </w:t>
                  </w:r>
                  <w:r w:rsidRPr="0032043C">
                    <w:rPr>
                      <w:rFonts w:ascii="Book Antiqua" w:hAnsi="Book Antiqua"/>
                      <w:b/>
                      <w:bCs/>
                      <w:color w:val="FF0000"/>
                      <w:sz w:val="24"/>
                      <w:szCs w:val="24"/>
                    </w:rPr>
                    <w:t>Advancement of university integrative function on QA</w:t>
                  </w:r>
                </w:p>
              </w:tc>
            </w:tr>
            <w:tr w:rsidR="00F27025" w:rsidRPr="00295F20" w14:paraId="2D6655AB" w14:textId="77777777" w:rsidTr="00101489">
              <w:trPr>
                <w:trHeight w:val="366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4D89F5E7" w14:textId="77777777" w:rsidR="00F27025" w:rsidRPr="00DB098A" w:rsidRDefault="00F27025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40AB6B6C" w14:textId="3000BCB4" w:rsidR="00F27025" w:rsidRPr="00DB098A" w:rsidRDefault="00F27025" w:rsidP="00200DCC">
                  <w:pPr>
                    <w:shd w:val="clear" w:color="auto" w:fill="DEEAF6" w:themeFill="accent1" w:themeFillTint="33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Leaders: P12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41DBE"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–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ULEI/DE, P11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41DBE"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–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USAL/ES</w:t>
                  </w:r>
                </w:p>
                <w:p w14:paraId="0B44D32C" w14:textId="05AE1201" w:rsidR="00F27025" w:rsidRDefault="00F27025" w:rsidP="00200DCC">
                  <w:pPr>
                    <w:shd w:val="clear" w:color="auto" w:fill="DEEAF6" w:themeFill="accent1" w:themeFillTint="33"/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WP implementation stage/next activities</w:t>
                  </w:r>
                </w:p>
                <w:p w14:paraId="01F556BB" w14:textId="77777777" w:rsidR="008C151E" w:rsidRDefault="008C151E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</w:p>
                <w:p w14:paraId="55AA8913" w14:textId="2C212342" w:rsidR="008C151E" w:rsidRPr="008C151E" w:rsidRDefault="008C151E" w:rsidP="00200DCC">
                  <w:pPr>
                    <w:shd w:val="clear" w:color="auto" w:fill="DEEAF6" w:themeFill="accent1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val="en" w:eastAsia="ro-M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val="en" w:eastAsia="ro-MD"/>
                    </w:rPr>
                    <w:t xml:space="preserve">- </w:t>
                  </w:r>
                  <w:r w:rsidRPr="008C151E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val="en" w:eastAsia="ro-MD"/>
                    </w:rPr>
                    <w:t>each national institution will report on the current status of the Quality Assurance Strategies</w:t>
                  </w:r>
                </w:p>
                <w:p w14:paraId="0A5989BA" w14:textId="77777777" w:rsidR="008C151E" w:rsidRPr="008C151E" w:rsidRDefault="008C151E" w:rsidP="00200DCC">
                  <w:pPr>
                    <w:shd w:val="clear" w:color="auto" w:fill="DEEAF6" w:themeFill="accent1" w:themeFillTint="3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val="ro-MD" w:eastAsia="ro-MD"/>
                    </w:rPr>
                  </w:pPr>
                  <w:r w:rsidRPr="008C151E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val="en" w:eastAsia="ro-MD"/>
                    </w:rPr>
                    <w:t>- each national institution will report on the existence of quality textbooks</w:t>
                  </w:r>
                </w:p>
                <w:p w14:paraId="06CC6270" w14:textId="1A1ADD36" w:rsidR="008C151E" w:rsidRPr="008C151E" w:rsidRDefault="008C151E" w:rsidP="00200DCC">
                  <w:pPr>
                    <w:pStyle w:val="HTMLPreformatted"/>
                    <w:shd w:val="clear" w:color="auto" w:fill="DEEAF6" w:themeFill="accent1" w:themeFillTint="33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</w:rPr>
                  </w:pPr>
                  <w:r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  <w:t>-</w:t>
                  </w:r>
                  <w:r>
                    <w:rPr>
                      <w:rStyle w:val="y2iqfc"/>
                      <w:rFonts w:ascii="Times New Roman" w:hAnsi="Times New Roman"/>
                      <w:color w:val="202124"/>
                      <w:lang w:val="en"/>
                    </w:rPr>
                    <w:t xml:space="preserve"> </w:t>
                  </w:r>
                  <w:r w:rsidRPr="008C151E"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  <w:t>ANACEC</w:t>
                  </w:r>
                  <w:r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  <w:t>/</w:t>
                  </w:r>
                  <w:r>
                    <w:rPr>
                      <w:rStyle w:val="y2iqfc"/>
                      <w:rFonts w:ascii="Times New Roman" w:hAnsi="Times New Roman"/>
                      <w:color w:val="202124"/>
                      <w:lang w:val="en"/>
                    </w:rPr>
                    <w:t>MERM</w:t>
                  </w:r>
                  <w:r w:rsidRPr="008C151E"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  <w:t xml:space="preserve"> will briefly present the ARACIS Methodology for institutional external evaluation/the respective guide</w:t>
                  </w:r>
                </w:p>
                <w:p w14:paraId="0956BF9C" w14:textId="60017A4B" w:rsidR="008C151E" w:rsidRPr="008C151E" w:rsidRDefault="008C151E" w:rsidP="00200DCC">
                  <w:pPr>
                    <w:shd w:val="clear" w:color="auto" w:fill="DEEAF6" w:themeFill="accent1" w:themeFillTint="33"/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ro-MD" w:eastAsia="en-GB"/>
                    </w:rPr>
                  </w:pPr>
                </w:p>
                <w:p w14:paraId="33BD790C" w14:textId="7F6DA632" w:rsidR="008C151E" w:rsidRPr="00880762" w:rsidRDefault="008C151E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P1-USM/MD</w:t>
                  </w:r>
                  <w:r w:rsidR="000A371A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32A35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–</w:t>
                  </w: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035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Otilia Dandara, vice-rector, </w:t>
                  </w: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Cotilevici</w:t>
                  </w:r>
                  <w:r w:rsidR="00932A35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Violeta, head of department</w:t>
                  </w:r>
                </w:p>
                <w:p w14:paraId="5CA1D5C8" w14:textId="462B29EB" w:rsidR="008C151E" w:rsidRPr="00880762" w:rsidRDefault="008C151E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P2-ASEM/MD – Casian</w:t>
                  </w:r>
                  <w:r w:rsidR="00932A35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Angela, </w:t>
                  </w:r>
                  <w:r w:rsidR="00E82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vice rector</w:t>
                  </w:r>
                </w:p>
                <w:p w14:paraId="7D55F3A4" w14:textId="6FEFBE4F" w:rsidR="008C151E" w:rsidRPr="00880762" w:rsidRDefault="008C151E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P3-USARB/MD </w:t>
                  </w:r>
                  <w:r w:rsidR="000A371A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–</w:t>
                  </w: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0A371A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Padureac</w:t>
                  </w:r>
                  <w:r w:rsidR="00932A35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Lidia, </w:t>
                  </w:r>
                  <w:r w:rsidR="00E82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vice r</w:t>
                  </w:r>
                  <w:r w:rsidR="00932A35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ector; Tatiana</w:t>
                  </w:r>
                  <w:r w:rsidR="000A371A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Panco</w:t>
                  </w:r>
                  <w:r w:rsidR="00932A35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head of departament</w:t>
                  </w:r>
                </w:p>
                <w:p w14:paraId="28A917F1" w14:textId="7575717A" w:rsidR="008C151E" w:rsidRPr="00880762" w:rsidRDefault="008C151E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P4-USC/MD –</w:t>
                  </w:r>
                  <w:r w:rsidR="00F57E53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Mandaji</w:t>
                  </w:r>
                  <w:r w:rsidR="0007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072306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Elena</w:t>
                  </w:r>
                  <w:r w:rsidR="00F57E53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r w:rsidR="00F57E53" w:rsidRPr="00200DC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DEEAF6" w:themeFill="accent1" w:themeFillTint="33"/>
                    </w:rPr>
                    <w:t>QFORTE Institutional Coordinator</w:t>
                  </w:r>
                </w:p>
                <w:p w14:paraId="242C230A" w14:textId="3375DD93" w:rsidR="008C151E" w:rsidRPr="00880762" w:rsidRDefault="008C151E" w:rsidP="00200DCC">
                  <w:pPr>
                    <w:shd w:val="clear" w:color="auto" w:fill="DEEAF6" w:themeFill="accent1" w:themeFillTint="33"/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P5-KDU/MD</w:t>
                  </w:r>
                  <w:r w:rsidR="00754F86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32A35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–Racovcena Tatiana</w:t>
                  </w:r>
                  <w:r w:rsidR="00F57E53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r w:rsidR="00F57E53" w:rsidRPr="00200DC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DEEAF6" w:themeFill="accent1" w:themeFillTint="33"/>
                    </w:rPr>
                    <w:t>QFORTE Institutional Coordinator</w:t>
                  </w:r>
                </w:p>
                <w:p w14:paraId="3077EA04" w14:textId="116067AD" w:rsidR="008C151E" w:rsidRPr="00880762" w:rsidRDefault="008C151E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P6-AMTAP/MD</w:t>
                  </w:r>
                  <w:r w:rsidR="00754F86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0A371A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-</w:t>
                  </w:r>
                  <w:r w:rsidR="003178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Roman Ruslana, QFORTE Institutional coordinator</w:t>
                  </w:r>
                </w:p>
                <w:p w14:paraId="61D9FC10" w14:textId="16A3D3A6" w:rsidR="008C151E" w:rsidRPr="00880762" w:rsidRDefault="008C151E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P7-USPEE/MD</w:t>
                  </w:r>
                  <w:r w:rsidR="00754F86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2D2AAB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– Trofimov Victoria</w:t>
                  </w:r>
                  <w:r w:rsidR="002D2AAB" w:rsidRPr="00200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DEEAF6" w:themeFill="accent1" w:themeFillTint="33"/>
                      <w:lang w:eastAsia="en-GB"/>
                    </w:rPr>
                    <w:t xml:space="preserve">, </w:t>
                  </w:r>
                  <w:r w:rsidR="002D2AAB" w:rsidRPr="00200DC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DEEAF6" w:themeFill="accent1" w:themeFillTint="33"/>
                    </w:rPr>
                    <w:t xml:space="preserve"> QFORTE, Institutional Coordinator</w:t>
                  </w:r>
                </w:p>
                <w:p w14:paraId="082A6B78" w14:textId="7161FDF4" w:rsidR="008C151E" w:rsidRPr="00880762" w:rsidRDefault="008C151E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P8-ANACEC/MD</w:t>
                  </w:r>
                  <w:r w:rsidR="00754F86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07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–</w:t>
                  </w:r>
                  <w:r w:rsidR="00255395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Chiciuc</w:t>
                  </w:r>
                  <w:r w:rsidR="0007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072306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Andrei</w:t>
                  </w:r>
                  <w:r w:rsidR="00255395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President ANACEC</w:t>
                  </w:r>
                </w:p>
                <w:p w14:paraId="1D5C2598" w14:textId="1256A641" w:rsidR="00255395" w:rsidRPr="00880762" w:rsidRDefault="008C151E" w:rsidP="00255395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P9-MECRRM/MD</w:t>
                  </w:r>
                  <w:r w:rsidR="00754F86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32A35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–Parhomenco</w:t>
                  </w:r>
                  <w:r w:rsidR="000723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072306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Lilia</w:t>
                  </w:r>
                  <w:r w:rsidR="00932A35" w:rsidRPr="00880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main consultant. MERM</w:t>
                  </w:r>
                </w:p>
                <w:p w14:paraId="686FC579" w14:textId="731B02B2" w:rsidR="008C151E" w:rsidRPr="00880762" w:rsidRDefault="008C151E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73F53CF0" w14:textId="77777777" w:rsidR="00255395" w:rsidRPr="00880762" w:rsidRDefault="00255395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0F0BD7B3" w14:textId="2754212E" w:rsidR="00F27025" w:rsidRDefault="00F27025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Alina Tofan, P12</w:t>
                  </w: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–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ULEI/DE</w:t>
                  </w:r>
                </w:p>
                <w:p w14:paraId="545EB702" w14:textId="77777777" w:rsidR="004B3681" w:rsidRPr="00DB098A" w:rsidRDefault="004B3681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Victoria Reinhardt,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P12</w:t>
                  </w: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–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ULEI/DE</w:t>
                  </w:r>
                </w:p>
                <w:p w14:paraId="509F9E6B" w14:textId="77777777" w:rsidR="00F27025" w:rsidRDefault="00F27025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Marta   Plaza,  P11</w:t>
                  </w: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– USAL/ES</w:t>
                  </w:r>
                </w:p>
                <w:p w14:paraId="168D4EC8" w14:textId="2C3C13CD" w:rsidR="00F27025" w:rsidRDefault="00F27025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46141550" w14:textId="77777777" w:rsidR="00F27025" w:rsidRDefault="00F27025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____________________________________________________________________________</w:t>
                  </w:r>
                </w:p>
                <w:p w14:paraId="0B8282EB" w14:textId="77777777" w:rsidR="00F27025" w:rsidRDefault="00F27025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WP4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: </w:t>
                  </w:r>
                  <w:r w:rsidRPr="0032043C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Enhancement of institutional capacities for implementation of QA reform</w:t>
                  </w:r>
                </w:p>
                <w:p w14:paraId="28E53795" w14:textId="77777777" w:rsidR="00F27025" w:rsidRDefault="00F27025" w:rsidP="00DB098A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14:paraId="7C920A2B" w14:textId="77777777" w:rsidR="00F27025" w:rsidRPr="00DB098A" w:rsidRDefault="00F27025" w:rsidP="0097206B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Leader: P10 - UM/ FR , co –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USM</w:t>
                  </w:r>
                </w:p>
                <w:p w14:paraId="099D18EC" w14:textId="250897E6" w:rsidR="00F27025" w:rsidRDefault="00F27025" w:rsidP="0097206B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14:paraId="24D5DC12" w14:textId="464A77C9" w:rsidR="000A371A" w:rsidRPr="000A371A" w:rsidRDefault="000A371A" w:rsidP="00200DCC">
                  <w:pPr>
                    <w:pStyle w:val="HTMLPreformatted"/>
                    <w:shd w:val="clear" w:color="auto" w:fill="DEEAF6" w:themeFill="accent1" w:themeFillTint="33"/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</w:pPr>
                  <w:r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  <w:t xml:space="preserve">- </w:t>
                  </w:r>
                  <w:r w:rsidRPr="000A371A"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  <w:t>each national institution will report on the seminars organized following the study visits (how many and on what topic, number of people)</w:t>
                  </w:r>
                </w:p>
                <w:p w14:paraId="3B685A08" w14:textId="77777777" w:rsidR="000A371A" w:rsidRPr="000A371A" w:rsidRDefault="000A371A" w:rsidP="00200DCC">
                  <w:pPr>
                    <w:pStyle w:val="HTMLPreformatted"/>
                    <w:shd w:val="clear" w:color="auto" w:fill="DEEAF6" w:themeFill="accent1" w:themeFillTint="33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</w:rPr>
                  </w:pPr>
                  <w:r w:rsidRPr="000A371A">
                    <w:rPr>
                      <w:rStyle w:val="y2iqfc"/>
                      <w:rFonts w:ascii="Times New Roman" w:hAnsi="Times New Roman" w:cs="Times New Roman"/>
                      <w:color w:val="202124"/>
                      <w:sz w:val="24"/>
                      <w:szCs w:val="24"/>
                      <w:lang w:val="en"/>
                    </w:rPr>
                    <w:t>- each national institution will report on the existence of quality assurance structures, the number of people, the structure's activity plan</w:t>
                  </w:r>
                </w:p>
                <w:p w14:paraId="55B814A4" w14:textId="77777777" w:rsidR="000A371A" w:rsidRPr="000A371A" w:rsidRDefault="000A371A" w:rsidP="0097206B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ro-MD" w:eastAsia="en-GB"/>
                    </w:rPr>
                  </w:pPr>
                </w:p>
                <w:p w14:paraId="3C212FF5" w14:textId="0AA1C367" w:rsidR="008C151E" w:rsidRDefault="008C151E" w:rsidP="008C151E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8C151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P1-USM/MD</w:t>
                  </w:r>
                  <w:r w:rsidR="000A371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F57E53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–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Cotilevici</w:t>
                  </w:r>
                  <w:r w:rsidR="00F57E53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Violeta,</w:t>
                  </w:r>
                </w:p>
                <w:p w14:paraId="6039B0F4" w14:textId="70A4E6A8" w:rsidR="008C151E" w:rsidRDefault="008C151E" w:rsidP="008C151E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8C151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P2-ASEM/MD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– Casian</w:t>
                  </w:r>
                  <w:r w:rsidR="00932A35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Angela, </w:t>
                  </w:r>
                  <w:r w:rsidR="00035B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vice </w:t>
                  </w:r>
                  <w:r w:rsidR="00932A35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rector</w:t>
                  </w:r>
                </w:p>
                <w:p w14:paraId="20467083" w14:textId="6F3FA13C" w:rsidR="008C151E" w:rsidRDefault="008C151E" w:rsidP="00200DCC">
                  <w:pPr>
                    <w:shd w:val="clear" w:color="auto" w:fill="DEEAF6" w:themeFill="accent1" w:themeFillTint="33"/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8C151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P3-USARB/MD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0A371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–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0A371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Pritcan  Valentina</w:t>
                  </w:r>
                  <w:r w:rsidR="00932A35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r w:rsidR="00035B3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vice </w:t>
                  </w:r>
                  <w:r w:rsidR="00932A35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rector</w:t>
                  </w:r>
                </w:p>
                <w:p w14:paraId="49570C55" w14:textId="0914DFB6" w:rsidR="008C151E" w:rsidRDefault="008C151E" w:rsidP="00200DCC">
                  <w:pPr>
                    <w:shd w:val="clear" w:color="auto" w:fill="DEEAF6" w:themeFill="accent1" w:themeFillTint="33"/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8C151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P4-USC/MD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– </w:t>
                  </w:r>
                  <w:r w:rsidR="00D37A59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Mandaji Elerna</w:t>
                  </w:r>
                  <w:r w:rsidR="00880762" w:rsidRPr="00200DCC">
                    <w:rPr>
                      <w:rFonts w:ascii="Book Antiqua" w:eastAsia="Times New Roman" w:hAnsi="Book Antiqua" w:cs="Times New Roman"/>
                      <w:sz w:val="24"/>
                      <w:szCs w:val="24"/>
                      <w:shd w:val="clear" w:color="auto" w:fill="DEEAF6" w:themeFill="accent1" w:themeFillTint="33"/>
                      <w:lang w:eastAsia="en-GB"/>
                    </w:rPr>
                    <w:t>,</w:t>
                  </w:r>
                  <w:r w:rsidR="00880762" w:rsidRPr="00200DC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DEEAF6" w:themeFill="accent1" w:themeFillTint="33"/>
                    </w:rPr>
                    <w:t xml:space="preserve"> QFORTE, Institutional Coordinator</w:t>
                  </w:r>
                </w:p>
                <w:p w14:paraId="2B81024E" w14:textId="52356766" w:rsidR="008C151E" w:rsidRDefault="008C151E" w:rsidP="00200DCC">
                  <w:pPr>
                    <w:shd w:val="clear" w:color="auto" w:fill="DEEAF6" w:themeFill="accent1" w:themeFillTint="33"/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8C151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P5-KDU/MD</w:t>
                  </w:r>
                  <w:r w:rsidR="000A371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 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--</w:t>
                  </w:r>
                  <w:r w:rsidR="00932A35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Racovcena Tatiana</w:t>
                  </w:r>
                  <w:r w:rsidR="0088076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r w:rsidR="00880762" w:rsidRPr="00200DC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DEEAF6" w:themeFill="accent1" w:themeFillTint="33"/>
                    </w:rPr>
                    <w:t>QFORTE, Institutional Coordinator</w:t>
                  </w:r>
                </w:p>
                <w:p w14:paraId="0F42339E" w14:textId="6EDD001C" w:rsidR="008C151E" w:rsidRDefault="008C151E" w:rsidP="00200DCC">
                  <w:pPr>
                    <w:shd w:val="clear" w:color="auto" w:fill="DEEAF6" w:themeFill="accent1" w:themeFillTint="33"/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8C151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P6-AMTAP/MD</w:t>
                  </w:r>
                  <w:r w:rsidR="000A371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- </w:t>
                  </w:r>
                  <w:r w:rsidR="00317806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Roman Ruslana, QFORTE Institutional coordinator</w:t>
                  </w:r>
                </w:p>
                <w:p w14:paraId="79C30099" w14:textId="1BD7C239" w:rsidR="008C151E" w:rsidRDefault="008C151E" w:rsidP="00200DCC">
                  <w:pPr>
                    <w:shd w:val="clear" w:color="auto" w:fill="DEEAF6" w:themeFill="accent1" w:themeFillTint="33"/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8C151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P7-USPEE/MD</w:t>
                  </w:r>
                  <w:r w:rsidR="003A206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–</w:t>
                  </w:r>
                  <w:r w:rsidR="00880762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Trofimov Victoria , </w:t>
                  </w:r>
                  <w:r w:rsidR="003A206B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2D2AAB" w:rsidRPr="00200DC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DEEAF6" w:themeFill="accent1" w:themeFillTint="33"/>
                    </w:rPr>
                    <w:t>QFORTE, Institutional Coordinator</w:t>
                  </w:r>
                </w:p>
                <w:p w14:paraId="4917B422" w14:textId="77777777" w:rsidR="00F27025" w:rsidRPr="00DB098A" w:rsidRDefault="00F27025" w:rsidP="00880762">
                  <w:pPr>
                    <w:tabs>
                      <w:tab w:val="left" w:pos="0"/>
                      <w:tab w:val="left" w:pos="31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263" w:hanging="27"/>
                    <w:textAlignment w:val="baseline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27025" w:rsidRPr="008E6E61" w14:paraId="631BEB46" w14:textId="77777777" w:rsidTr="00101489">
              <w:trPr>
                <w:trHeight w:val="2268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49F14861" w14:textId="77777777" w:rsidR="00F27025" w:rsidRPr="00DB098A" w:rsidRDefault="00F27025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4872811D" w14:textId="77777777" w:rsidR="00941DBE" w:rsidRDefault="00941DBE" w:rsidP="0097206B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</w:p>
                <w:p w14:paraId="6BD00123" w14:textId="77777777" w:rsidR="00F27025" w:rsidRPr="00DB098A" w:rsidRDefault="00F27025" w:rsidP="0097206B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>WP5: Quality plan</w:t>
                  </w:r>
                </w:p>
                <w:p w14:paraId="25C8801F" w14:textId="77777777" w:rsidR="00F27025" w:rsidRPr="00DB098A" w:rsidRDefault="00F27025" w:rsidP="0097206B">
                  <w:pPr>
                    <w:pStyle w:val="ListParagraph"/>
                    <w:spacing w:after="0" w:line="240" w:lineRule="auto"/>
                    <w:ind w:left="317"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val="en-GB" w:eastAsia="en-GB"/>
                    </w:rPr>
                  </w:pPr>
                </w:p>
                <w:p w14:paraId="17E7E807" w14:textId="77777777" w:rsidR="00F27025" w:rsidRPr="00880762" w:rsidRDefault="00F27025" w:rsidP="0097206B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880762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Leader: P13</w:t>
                  </w:r>
                  <w:r w:rsidR="00941DBE" w:rsidRPr="00880762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41DBE" w:rsidRPr="00880762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val="en-GB" w:eastAsia="en-GB"/>
                    </w:rPr>
                    <w:t xml:space="preserve">– </w:t>
                  </w:r>
                  <w:r w:rsidRPr="00880762">
                    <w:rPr>
                      <w:rFonts w:ascii="Book Antiqua" w:eastAsia="Times New Roman" w:hAnsi="Book Antiqua" w:cs="Times New Roman"/>
                      <w:b/>
                      <w:bCs/>
                      <w:sz w:val="24"/>
                      <w:szCs w:val="24"/>
                      <w:lang w:eastAsia="en-GB"/>
                    </w:rPr>
                    <w:t>EPDRI/SI</w:t>
                  </w:r>
                </w:p>
                <w:p w14:paraId="36BD01F3" w14:textId="77777777" w:rsidR="00F27025" w:rsidRPr="00DB098A" w:rsidRDefault="00F27025" w:rsidP="0097206B">
                  <w:pPr>
                    <w:pStyle w:val="ListParagraph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 w:right="263"/>
                    <w:jc w:val="both"/>
                    <w:rPr>
                      <w:rFonts w:ascii="Book Antiqua" w:eastAsia="Times New Roman" w:hAnsi="Book Antiqua" w:cs="Times New Roman"/>
                      <w:b/>
                      <w:i/>
                      <w:sz w:val="24"/>
                      <w:szCs w:val="24"/>
                      <w:lang w:val="en-US" w:eastAsia="en-GB"/>
                    </w:rPr>
                  </w:pPr>
                </w:p>
                <w:p w14:paraId="0C00A3F8" w14:textId="77777777" w:rsidR="00F27025" w:rsidRPr="00DB098A" w:rsidRDefault="00F27025" w:rsidP="0097206B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14:paraId="0F9F08A9" w14:textId="77777777" w:rsidR="00F27025" w:rsidRPr="00DB098A" w:rsidRDefault="00F27025" w:rsidP="009B660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Olesea Sârbu, P13</w:t>
                  </w:r>
                  <w:r w:rsidR="00941DBE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41DBE"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–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EPDRI/SI</w:t>
                  </w:r>
                </w:p>
              </w:tc>
            </w:tr>
            <w:tr w:rsidR="00F27025" w:rsidRPr="008E6E61" w14:paraId="4FD51439" w14:textId="77777777" w:rsidTr="00101489">
              <w:trPr>
                <w:trHeight w:val="48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411DB8E4" w14:textId="77777777" w:rsidR="00F27025" w:rsidRPr="00DB098A" w:rsidRDefault="00F27025" w:rsidP="00DB098A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</w:tcPr>
                <w:p w14:paraId="2C4AE237" w14:textId="77777777" w:rsidR="00F27025" w:rsidRPr="0032043C" w:rsidRDefault="00F27025" w:rsidP="00DB098A">
                  <w:pPr>
                    <w:spacing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F27025" w:rsidRPr="008E6E61" w14:paraId="2DD3B75B" w14:textId="77777777" w:rsidTr="00101489">
              <w:trPr>
                <w:trHeight w:val="468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3C75AA0C" w14:textId="77777777" w:rsidR="00F27025" w:rsidRPr="00DB098A" w:rsidRDefault="00F27025" w:rsidP="0097206B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090951F3" w14:textId="77777777" w:rsidR="00941DBE" w:rsidRDefault="00F27025" w:rsidP="0097206B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  <w:r w:rsidRPr="0032043C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  <w:t>WP6: Dissemination, Exploitation and Impact maximization</w:t>
                  </w:r>
                </w:p>
                <w:p w14:paraId="4599849C" w14:textId="77777777" w:rsidR="00F9068B" w:rsidRPr="0032043C" w:rsidRDefault="00F9068B" w:rsidP="0097206B">
                  <w:pPr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en-GB" w:eastAsia="en-GB"/>
                    </w:rPr>
                  </w:pPr>
                </w:p>
                <w:p w14:paraId="2D812A64" w14:textId="77777777" w:rsidR="00F27025" w:rsidRPr="009A4206" w:rsidRDefault="00F27025" w:rsidP="0097206B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9A4206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Leaders:   P2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41DBE"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–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ASEM/MD,  </w:t>
                  </w:r>
                  <w:r w:rsidRPr="009A4206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P7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41DBE"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–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9A4206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USPEE/MD</w:t>
                  </w:r>
                </w:p>
                <w:p w14:paraId="4F441060" w14:textId="77777777" w:rsidR="00F27025" w:rsidRPr="009A4206" w:rsidRDefault="00F27025" w:rsidP="0097206B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9A4206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lastRenderedPageBreak/>
                    <w:t>WP implementation stage/next activities</w:t>
                  </w:r>
                </w:p>
                <w:p w14:paraId="1CE7287C" w14:textId="77777777" w:rsidR="006D2A85" w:rsidRDefault="00F27025" w:rsidP="006D2A85">
                  <w:pPr>
                    <w:tabs>
                      <w:tab w:val="left" w:pos="317"/>
                    </w:tabs>
                    <w:snapToGrid w:val="0"/>
                    <w:spacing w:beforeLines="50" w:before="120"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Rodica Crudu, P2</w:t>
                  </w:r>
                  <w:r w:rsidR="00941DBE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41DBE"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–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ASEM/MD</w:t>
                  </w:r>
                </w:p>
                <w:p w14:paraId="6A9D4101" w14:textId="3B49E51C" w:rsidR="00F27025" w:rsidRPr="00DB098A" w:rsidRDefault="00F27025" w:rsidP="006D2A85">
                  <w:pPr>
                    <w:tabs>
                      <w:tab w:val="left" w:pos="317"/>
                    </w:tabs>
                    <w:snapToGrid w:val="0"/>
                    <w:spacing w:beforeLines="50" w:before="120" w:after="0" w:line="240" w:lineRule="auto"/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Victoria Trofimov, P7</w:t>
                  </w:r>
                  <w:r w:rsidR="00941DBE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41DBE"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–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USPEE/MD</w:t>
                  </w: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       </w:t>
                  </w:r>
                </w:p>
              </w:tc>
            </w:tr>
            <w:tr w:rsidR="00F27025" w:rsidRPr="008E6E61" w14:paraId="771A8DA6" w14:textId="77777777" w:rsidTr="00101489">
              <w:trPr>
                <w:trHeight w:val="609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2E2DE3E5" w14:textId="77777777" w:rsidR="00F27025" w:rsidRPr="00DB098A" w:rsidRDefault="00F27025" w:rsidP="0097206B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</w:tcPr>
                <w:p w14:paraId="318C86C2" w14:textId="77777777" w:rsidR="00F27025" w:rsidRPr="00200DCC" w:rsidRDefault="00F27025" w:rsidP="00200DCC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  <w:lang w:val="ro-RO" w:eastAsia="en-GB"/>
                    </w:rPr>
                  </w:pPr>
                  <w:r w:rsidRPr="00200DCC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  <w:lang w:val="ro-RO"/>
                    </w:rPr>
                    <w:t xml:space="preserve">WP 7: </w:t>
                  </w:r>
                  <w:r w:rsidRPr="00200DCC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>Project management</w:t>
                  </w:r>
                </w:p>
              </w:tc>
            </w:tr>
            <w:tr w:rsidR="00F27025" w:rsidRPr="008E6E61" w14:paraId="68D0E76B" w14:textId="77777777" w:rsidTr="00101489">
              <w:trPr>
                <w:trHeight w:val="712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50B91CF4" w14:textId="77777777" w:rsidR="00F27025" w:rsidRPr="00DB098A" w:rsidRDefault="00F27025" w:rsidP="0097206B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68989C06" w14:textId="77777777" w:rsidR="00F27025" w:rsidRPr="00DB098A" w:rsidRDefault="00941DBE" w:rsidP="0097206B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Leaders:    P1 </w:t>
                  </w: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–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USM/MD, </w:t>
                  </w:r>
                  <w:r w:rsidR="00F27025"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P13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–</w:t>
                  </w:r>
                  <w:r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="00F27025"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EPDRI/SI</w:t>
                  </w:r>
                </w:p>
                <w:p w14:paraId="41A674C9" w14:textId="77777777" w:rsidR="00F27025" w:rsidRPr="00DB098A" w:rsidRDefault="00F27025" w:rsidP="0097206B">
                  <w:pPr>
                    <w:ind w:right="263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>WP implementation stage/next activities</w:t>
                  </w:r>
                </w:p>
                <w:p w14:paraId="24C03128" w14:textId="659F4265" w:rsidR="00DB53A2" w:rsidRDefault="00F27025" w:rsidP="006D2A85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P1</w:t>
                  </w:r>
                  <w:r w:rsidR="00941DBE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41DBE"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–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USM/MD</w:t>
                  </w:r>
                </w:p>
                <w:p w14:paraId="56287302" w14:textId="3F8D248E" w:rsidR="00F27025" w:rsidRPr="00DB098A" w:rsidRDefault="00F27025" w:rsidP="009B660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63"/>
                    <w:jc w:val="both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P13</w:t>
                  </w:r>
                  <w:r w:rsidR="00941DBE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41DBE"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>–</w:t>
                  </w:r>
                  <w:r w:rsidR="00941DBE"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DB098A">
                    <w:rPr>
                      <w:rFonts w:ascii="Book Antiqua" w:eastAsia="Times New Roman" w:hAnsi="Book Antiqua" w:cs="Times New Roman"/>
                      <w:b/>
                      <w:sz w:val="24"/>
                      <w:szCs w:val="24"/>
                      <w:lang w:eastAsia="en-GB"/>
                    </w:rPr>
                    <w:t>EPDRI/SI</w:t>
                  </w: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   </w:t>
                  </w:r>
                </w:p>
              </w:tc>
            </w:tr>
            <w:tr w:rsidR="00F27025" w:rsidRPr="00515280" w14:paraId="27EC76CF" w14:textId="77777777" w:rsidTr="00101489">
              <w:trPr>
                <w:trHeight w:val="20"/>
              </w:trPr>
              <w:tc>
                <w:tcPr>
                  <w:tcW w:w="742" w:type="dxa"/>
                  <w:vMerge/>
                  <w:shd w:val="clear" w:color="auto" w:fill="F2F2F2" w:themeFill="background1" w:themeFillShade="F2"/>
                </w:tcPr>
                <w:p w14:paraId="314AEFF4" w14:textId="77777777" w:rsidR="00F27025" w:rsidRPr="00DB098A" w:rsidRDefault="00F27025" w:rsidP="0097206B">
                  <w:pPr>
                    <w:spacing w:after="0" w:line="336" w:lineRule="auto"/>
                    <w:ind w:right="263"/>
                    <w:rPr>
                      <w:rFonts w:ascii="Book Antiqua" w:hAnsi="Book Antiqua" w:cs="Tahoma"/>
                      <w:b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9572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</w:tcPr>
                <w:p w14:paraId="22E435B0" w14:textId="77777777" w:rsidR="00F27025" w:rsidRPr="00DB098A" w:rsidRDefault="00F27025" w:rsidP="009B6608">
                  <w:pPr>
                    <w:snapToGrid w:val="0"/>
                    <w:spacing w:beforeLines="50" w:before="120" w:after="0" w:line="240" w:lineRule="auto"/>
                    <w:ind w:right="263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val="en-GB" w:eastAsia="en-GB"/>
                    </w:rPr>
                  </w:pPr>
                  <w:r w:rsidRPr="00DB098A">
                    <w:rPr>
                      <w:rFonts w:ascii="Book Antiqua" w:eastAsia="Times New Roman" w:hAnsi="Book Antiqua" w:cs="Times New Roman"/>
                      <w:sz w:val="24"/>
                      <w:szCs w:val="24"/>
                      <w:lang w:eastAsia="en-GB"/>
                    </w:rPr>
                    <w:t xml:space="preserve">    </w:t>
                  </w:r>
                </w:p>
              </w:tc>
            </w:tr>
            <w:tr w:rsidR="00F27025" w:rsidRPr="008D5148" w14:paraId="34EF7EBE" w14:textId="77777777" w:rsidTr="00101489">
              <w:trPr>
                <w:trHeight w:val="421"/>
              </w:trPr>
              <w:tc>
                <w:tcPr>
                  <w:tcW w:w="10314" w:type="dxa"/>
                  <w:gridSpan w:val="2"/>
                  <w:shd w:val="clear" w:color="auto" w:fill="F2F2F2" w:themeFill="background1" w:themeFillShade="F2"/>
                </w:tcPr>
                <w:p w14:paraId="35969CD2" w14:textId="77777777" w:rsidR="00F27025" w:rsidRPr="00996E86" w:rsidRDefault="00F27025" w:rsidP="0097206B">
                  <w:pPr>
                    <w:spacing w:after="0" w:line="240" w:lineRule="auto"/>
                    <w:jc w:val="both"/>
                    <w:rPr>
                      <w:rFonts w:ascii="Times New Roman" w:eastAsia="Book Antiqua" w:hAnsi="Times New Roman" w:cs="Times New Roman"/>
                      <w:b/>
                      <w:smallCaps/>
                      <w:sz w:val="24"/>
                      <w:szCs w:val="24"/>
                    </w:rPr>
                  </w:pPr>
                  <w:r w:rsidRPr="008D5148"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shd w:val="clear" w:color="auto" w:fill="F2F2F2" w:themeFill="background1" w:themeFillShade="F2"/>
                      <w:lang w:eastAsia="en-GB"/>
                    </w:rPr>
                    <w:t>The end of the event: Discussions</w:t>
                  </w:r>
                </w:p>
                <w:p w14:paraId="6E0AF1EA" w14:textId="77777777" w:rsidR="00F27025" w:rsidRPr="008D5148" w:rsidRDefault="00F27025" w:rsidP="0097206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i/>
                      <w:color w:val="1F4E79" w:themeColor="accent1" w:themeShade="8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2DE05AE" w14:textId="77777777" w:rsidR="00F27025" w:rsidRPr="009C571E" w:rsidRDefault="00F27025" w:rsidP="00EF00D0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</w:tc>
      </w:tr>
    </w:tbl>
    <w:p w14:paraId="060A5763" w14:textId="77777777" w:rsidR="005D310B" w:rsidRDefault="005D310B"/>
    <w:sectPr w:rsidR="005D310B" w:rsidSect="0027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A74C7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403F"/>
      </v:shape>
    </w:pict>
  </w:numPicBullet>
  <w:abstractNum w:abstractNumId="0" w15:restartNumberingAfterBreak="0">
    <w:nsid w:val="0ED373BE"/>
    <w:multiLevelType w:val="hybridMultilevel"/>
    <w:tmpl w:val="31CA7292"/>
    <w:lvl w:ilvl="0" w:tplc="33B406A4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D7"/>
    <w:multiLevelType w:val="hybridMultilevel"/>
    <w:tmpl w:val="7FE02C14"/>
    <w:lvl w:ilvl="0" w:tplc="DA8E3584">
      <w:numFmt w:val="bullet"/>
      <w:lvlText w:val="-"/>
      <w:lvlJc w:val="left"/>
      <w:pPr>
        <w:ind w:left="393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6E27069"/>
    <w:multiLevelType w:val="hybridMultilevel"/>
    <w:tmpl w:val="53BA7D26"/>
    <w:lvl w:ilvl="0" w:tplc="33B406A4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D3206"/>
    <w:multiLevelType w:val="hybridMultilevel"/>
    <w:tmpl w:val="38020564"/>
    <w:lvl w:ilvl="0" w:tplc="33B406A4">
      <w:start w:val="16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F36C9"/>
    <w:multiLevelType w:val="hybridMultilevel"/>
    <w:tmpl w:val="65FCDC1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0BC5"/>
    <w:multiLevelType w:val="hybridMultilevel"/>
    <w:tmpl w:val="D696FB6E"/>
    <w:lvl w:ilvl="0" w:tplc="53F41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5089"/>
    <w:multiLevelType w:val="hybridMultilevel"/>
    <w:tmpl w:val="B29A5A86"/>
    <w:lvl w:ilvl="0" w:tplc="33B406A4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6642">
    <w:abstractNumId w:val="4"/>
  </w:num>
  <w:num w:numId="2" w16cid:durableId="1065761097">
    <w:abstractNumId w:val="3"/>
  </w:num>
  <w:num w:numId="3" w16cid:durableId="979382480">
    <w:abstractNumId w:val="0"/>
  </w:num>
  <w:num w:numId="4" w16cid:durableId="129177204">
    <w:abstractNumId w:val="6"/>
  </w:num>
  <w:num w:numId="5" w16cid:durableId="2006470458">
    <w:abstractNumId w:val="2"/>
  </w:num>
  <w:num w:numId="6" w16cid:durableId="128401146">
    <w:abstractNumId w:val="1"/>
  </w:num>
  <w:num w:numId="7" w16cid:durableId="859003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48"/>
    <w:rsid w:val="000301D3"/>
    <w:rsid w:val="00035B32"/>
    <w:rsid w:val="00072306"/>
    <w:rsid w:val="000A371A"/>
    <w:rsid w:val="00101489"/>
    <w:rsid w:val="00185A65"/>
    <w:rsid w:val="00200DCC"/>
    <w:rsid w:val="00202E2E"/>
    <w:rsid w:val="002371F5"/>
    <w:rsid w:val="00255395"/>
    <w:rsid w:val="00270A34"/>
    <w:rsid w:val="00275903"/>
    <w:rsid w:val="002D2AAB"/>
    <w:rsid w:val="00317806"/>
    <w:rsid w:val="0032043C"/>
    <w:rsid w:val="00351061"/>
    <w:rsid w:val="003A206B"/>
    <w:rsid w:val="003F59DC"/>
    <w:rsid w:val="00400124"/>
    <w:rsid w:val="004B3681"/>
    <w:rsid w:val="005D310B"/>
    <w:rsid w:val="00633A2C"/>
    <w:rsid w:val="006D2A85"/>
    <w:rsid w:val="0073734A"/>
    <w:rsid w:val="00754F86"/>
    <w:rsid w:val="00852BEC"/>
    <w:rsid w:val="00880762"/>
    <w:rsid w:val="00893E7A"/>
    <w:rsid w:val="008B5E97"/>
    <w:rsid w:val="008C151E"/>
    <w:rsid w:val="008F5A5D"/>
    <w:rsid w:val="00921324"/>
    <w:rsid w:val="00932A35"/>
    <w:rsid w:val="00941DBE"/>
    <w:rsid w:val="009575E4"/>
    <w:rsid w:val="0097206B"/>
    <w:rsid w:val="009A4206"/>
    <w:rsid w:val="009B6608"/>
    <w:rsid w:val="00A26223"/>
    <w:rsid w:val="00A834C0"/>
    <w:rsid w:val="00BD35F2"/>
    <w:rsid w:val="00C315DB"/>
    <w:rsid w:val="00C8442D"/>
    <w:rsid w:val="00D37A59"/>
    <w:rsid w:val="00DB098A"/>
    <w:rsid w:val="00DB53A2"/>
    <w:rsid w:val="00E82865"/>
    <w:rsid w:val="00ED3F19"/>
    <w:rsid w:val="00EF7C48"/>
    <w:rsid w:val="00F27025"/>
    <w:rsid w:val="00F57E53"/>
    <w:rsid w:val="00F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5613"/>
  <w15:docId w15:val="{220DA8CB-B984-425F-A16E-75B85897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48"/>
    <w:pPr>
      <w:ind w:left="720"/>
      <w:contextualSpacing/>
    </w:pPr>
    <w:rPr>
      <w:lang w:val="ru-RU"/>
    </w:rPr>
  </w:style>
  <w:style w:type="paragraph" w:customStyle="1" w:styleId="Default">
    <w:name w:val="Default"/>
    <w:rsid w:val="00DB09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42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65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MD" w:eastAsia="ro-M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51E"/>
    <w:rPr>
      <w:rFonts w:ascii="Courier New" w:eastAsia="Times New Roman" w:hAnsi="Courier New" w:cs="Courier New"/>
      <w:sz w:val="20"/>
      <w:szCs w:val="20"/>
      <w:lang w:val="ro-MD" w:eastAsia="ro-MD"/>
    </w:rPr>
  </w:style>
  <w:style w:type="character" w:customStyle="1" w:styleId="y2iqfc">
    <w:name w:val="y2iqfc"/>
    <w:basedOn w:val="DefaultParagraphFont"/>
    <w:rsid w:val="008C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04811550?pwd=dWFxaXFqWkE4SndQZmNtT1A2dzFE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Velisco</dc:creator>
  <cp:keywords/>
  <dc:description/>
  <cp:lastModifiedBy>Velișco Nadejda</cp:lastModifiedBy>
  <cp:revision>37</cp:revision>
  <dcterms:created xsi:type="dcterms:W3CDTF">2023-01-30T12:18:00Z</dcterms:created>
  <dcterms:modified xsi:type="dcterms:W3CDTF">2023-02-07T06:06:00Z</dcterms:modified>
</cp:coreProperties>
</file>