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97" w:rsidRPr="005741A4" w:rsidRDefault="008B5E97" w:rsidP="008B5E97">
      <w:pPr>
        <w:tabs>
          <w:tab w:val="left" w:pos="6946"/>
        </w:tabs>
        <w:spacing w:after="0"/>
        <w:ind w:left="-226" w:right="57" w:hanging="284"/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4"/>
          <w:szCs w:val="24"/>
        </w:rPr>
      </w:pPr>
      <w:r w:rsidRPr="005741A4">
        <w:rPr>
          <w:rFonts w:ascii="Times New Roman" w:eastAsia="Times New Roman" w:hAnsi="Times New Roman" w:cs="Times New Roman"/>
          <w:b/>
          <w:caps/>
          <w:noProof/>
          <w:color w:val="404040" w:themeColor="text1" w:themeTint="BF"/>
          <w:sz w:val="24"/>
          <w:szCs w:val="24"/>
          <w:lang w:val="ru-RU" w:eastAsia="ru-RU"/>
        </w:rPr>
        <w:drawing>
          <wp:inline distT="0" distB="0" distL="0" distR="0" wp14:anchorId="666865CD" wp14:editId="4E164795">
            <wp:extent cx="2951480" cy="847725"/>
            <wp:effectExtent l="0" t="0" r="1270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8EE">
        <w:rPr>
          <w:rFonts w:ascii="Times New Roman" w:eastAsia="Times New Roman" w:hAnsi="Times New Roman" w:cs="Times New Roman"/>
          <w:b/>
          <w:caps/>
          <w:noProof/>
          <w:color w:val="404040" w:themeColor="text1" w:themeTint="BF"/>
          <w:sz w:val="24"/>
          <w:szCs w:val="24"/>
          <w:lang w:val="ru-RU" w:eastAsia="ru-RU"/>
        </w:rPr>
        <w:drawing>
          <wp:inline distT="0" distB="0" distL="0" distR="0" wp14:anchorId="47C4FE5D" wp14:editId="6B5F0A74">
            <wp:extent cx="2628900" cy="941556"/>
            <wp:effectExtent l="0" t="0" r="0" b="0"/>
            <wp:docPr id="2" name="Рисунок 2" descr="C:\Users\Admin\Desktop\QFORTE\promovare\LOGOS\qfort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QFORTE\promovare\LOGOS\qforte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31833" r="18653" b="30786"/>
                    <a:stretch/>
                  </pic:blipFill>
                  <pic:spPr bwMode="auto">
                    <a:xfrm>
                      <a:off x="0" y="0"/>
                      <a:ext cx="2635026" cy="9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4"/>
          <w:szCs w:val="24"/>
        </w:rPr>
        <w:t xml:space="preserve">              </w:t>
      </w:r>
      <w:bookmarkStart w:id="0" w:name="_GoBack"/>
      <w:bookmarkEnd w:id="0"/>
    </w:p>
    <w:p w:rsidR="008B5E97" w:rsidRDefault="008B5E97" w:rsidP="008B5E97">
      <w:pPr>
        <w:jc w:val="center"/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0"/>
          <w:szCs w:val="20"/>
        </w:rPr>
      </w:pPr>
      <w:r w:rsidRPr="00343016">
        <w:rPr>
          <w:rFonts w:ascii="Book Antiqua" w:eastAsia="Times New Roman" w:hAnsi="Book Antiqua"/>
          <w:b/>
          <w:caps/>
          <w:color w:val="404040" w:themeColor="text1" w:themeTint="BF"/>
          <w:sz w:val="32"/>
        </w:rPr>
        <w:t xml:space="preserve"> </w:t>
      </w:r>
      <w:r>
        <w:rPr>
          <w:rFonts w:ascii="Book Antiqua" w:eastAsia="Times New Roman" w:hAnsi="Book Antiqua"/>
          <w:b/>
          <w:caps/>
          <w:color w:val="404040" w:themeColor="text1" w:themeTint="BF"/>
          <w:sz w:val="32"/>
        </w:rPr>
        <w:t xml:space="preserve">                      </w:t>
      </w:r>
    </w:p>
    <w:p w:rsidR="008B5E97" w:rsidRDefault="008B5E97" w:rsidP="008B5E97">
      <w:pPr>
        <w:jc w:val="center"/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0"/>
          <w:szCs w:val="20"/>
        </w:rPr>
      </w:pPr>
    </w:p>
    <w:p w:rsidR="008B5E97" w:rsidRPr="003A05E0" w:rsidRDefault="008B5E97" w:rsidP="008B5E97">
      <w:pPr>
        <w:jc w:val="center"/>
        <w:rPr>
          <w:rFonts w:ascii="Times New Roman" w:eastAsia="Times New Roman" w:hAnsi="Times New Roman" w:cs="Times New Roman"/>
          <w:b/>
          <w:caps/>
          <w:color w:val="404040" w:themeColor="text1" w:themeTint="BF"/>
          <w:sz w:val="20"/>
          <w:szCs w:val="20"/>
        </w:rPr>
      </w:pPr>
      <w:r w:rsidRPr="003A05E0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0"/>
          <w:szCs w:val="20"/>
        </w:rPr>
        <w:t xml:space="preserve">Project title: </w:t>
      </w:r>
      <w:r w:rsidRPr="003A05E0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0"/>
          <w:szCs w:val="20"/>
          <w:lang w:val="pt-BR"/>
        </w:rPr>
        <w:t>“</w:t>
      </w:r>
      <w:r w:rsidRPr="003A05E0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0"/>
          <w:szCs w:val="20"/>
        </w:rPr>
        <w:t>ENHANCEMENT OF QUALITY ASSURANCE IN HIGHER EDUCATION SYSTEM IN MOLDOVA-QFORTE</w:t>
      </w:r>
      <w:r w:rsidRPr="003A05E0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0"/>
          <w:szCs w:val="20"/>
          <w:lang w:val="pt-BR"/>
        </w:rPr>
        <w:t xml:space="preserve">” </w:t>
      </w:r>
    </w:p>
    <w:p w:rsidR="008B5E97" w:rsidRPr="003A05E0" w:rsidRDefault="008B5E97" w:rsidP="008B5E97">
      <w:pPr>
        <w:jc w:val="center"/>
        <w:rPr>
          <w:rFonts w:ascii="Times New Roman" w:eastAsia="Times New Roman" w:hAnsi="Times New Roman" w:cs="Times New Roman"/>
          <w:b/>
          <w:caps/>
          <w:color w:val="404040" w:themeColor="text1" w:themeTint="BF"/>
          <w:sz w:val="20"/>
          <w:szCs w:val="20"/>
        </w:rPr>
      </w:pPr>
      <w:r w:rsidRPr="003A05E0">
        <w:rPr>
          <w:rFonts w:ascii="Times New Roman" w:eastAsia="Times New Roman" w:hAnsi="Times New Roman" w:cs="Times New Roman"/>
          <w:b/>
          <w:caps/>
          <w:color w:val="404040" w:themeColor="text1" w:themeTint="BF"/>
          <w:sz w:val="20"/>
          <w:szCs w:val="20"/>
        </w:rPr>
        <w:t>Project No. 618742-EPP-1-2020-1-MD-EPPKA2-CBHE-SP</w:t>
      </w:r>
    </w:p>
    <w:p w:rsidR="008B5E97" w:rsidRDefault="008B5E97" w:rsidP="008B5E97">
      <w:pPr>
        <w:jc w:val="center"/>
        <w:rPr>
          <w:rFonts w:ascii="Book Antiqua" w:eastAsia="Times New Roman" w:hAnsi="Book Antiqua"/>
          <w:b/>
          <w:caps/>
          <w:color w:val="404040" w:themeColor="text1" w:themeTint="BF"/>
          <w:sz w:val="32"/>
        </w:rPr>
      </w:pPr>
    </w:p>
    <w:p w:rsidR="008B5E97" w:rsidRDefault="008B5E97" w:rsidP="008B5E97">
      <w:pPr>
        <w:jc w:val="center"/>
        <w:rPr>
          <w:rFonts w:ascii="Book Antiqua" w:eastAsia="Times New Roman" w:hAnsi="Book Antiqua"/>
          <w:b/>
          <w:caps/>
          <w:color w:val="404040" w:themeColor="text1" w:themeTint="BF"/>
          <w:sz w:val="32"/>
        </w:rPr>
      </w:pPr>
    </w:p>
    <w:p w:rsidR="008B5E97" w:rsidRDefault="008B5E97" w:rsidP="008B5E97">
      <w:pPr>
        <w:tabs>
          <w:tab w:val="left" w:pos="4290"/>
        </w:tabs>
        <w:spacing w:after="0" w:line="240" w:lineRule="auto"/>
        <w:jc w:val="center"/>
        <w:rPr>
          <w:rFonts w:ascii="Book Antiqua" w:eastAsia="Times New Roman" w:hAnsi="Book Antiqua"/>
          <w:b/>
          <w:caps/>
          <w:color w:val="1F4E79" w:themeColor="accent1" w:themeShade="80"/>
          <w:sz w:val="32"/>
          <w:lang w:val="en-GB"/>
        </w:rPr>
      </w:pPr>
      <w:r>
        <w:rPr>
          <w:rFonts w:ascii="Book Antiqua" w:eastAsia="Times New Roman" w:hAnsi="Book Antiqua"/>
          <w:b/>
          <w:caps/>
          <w:color w:val="1F4E79" w:themeColor="accent1" w:themeShade="80"/>
          <w:sz w:val="32"/>
        </w:rPr>
        <w:t>3</w:t>
      </w:r>
      <w:r w:rsidRPr="001A7703">
        <w:rPr>
          <w:rFonts w:ascii="Book Antiqua" w:eastAsia="Times New Roman" w:hAnsi="Book Antiqua"/>
          <w:b/>
          <w:caps/>
          <w:color w:val="1F4E79" w:themeColor="accent1" w:themeShade="80"/>
          <w:sz w:val="20"/>
          <w:szCs w:val="20"/>
          <w:vertAlign w:val="superscript"/>
          <w:lang w:val="en-GB"/>
        </w:rPr>
        <w:t>rd</w:t>
      </w:r>
      <w:r>
        <w:rPr>
          <w:rFonts w:ascii="Book Antiqua" w:eastAsia="Times New Roman" w:hAnsi="Book Antiqua"/>
          <w:b/>
          <w:caps/>
          <w:color w:val="1F4E79" w:themeColor="accent1" w:themeShade="80"/>
          <w:sz w:val="32"/>
          <w:vertAlign w:val="superscript"/>
          <w:lang w:val="en-GB"/>
        </w:rPr>
        <w:t xml:space="preserve"> </w:t>
      </w:r>
      <w:r w:rsidRPr="00593358">
        <w:rPr>
          <w:rFonts w:ascii="Book Antiqua" w:eastAsia="Times New Roman" w:hAnsi="Book Antiqua"/>
          <w:b/>
          <w:caps/>
          <w:color w:val="1F4E79" w:themeColor="accent1" w:themeShade="80"/>
          <w:sz w:val="32"/>
          <w:lang w:val="en-GB"/>
        </w:rPr>
        <w:t>Consortium meeting</w:t>
      </w:r>
      <w:r>
        <w:rPr>
          <w:rFonts w:ascii="Book Antiqua" w:eastAsia="Times New Roman" w:hAnsi="Book Antiqua"/>
          <w:b/>
          <w:caps/>
          <w:color w:val="1F4E79" w:themeColor="accent1" w:themeShade="80"/>
          <w:sz w:val="32"/>
          <w:lang w:val="en-GB"/>
        </w:rPr>
        <w:t xml:space="preserve"> and COUNTRY WORKSHOP</w:t>
      </w:r>
    </w:p>
    <w:p w:rsidR="008B5E97" w:rsidRDefault="008B5E97" w:rsidP="008B5E97">
      <w:pPr>
        <w:tabs>
          <w:tab w:val="left" w:pos="4290"/>
        </w:tabs>
        <w:spacing w:after="0" w:line="240" w:lineRule="auto"/>
        <w:jc w:val="center"/>
        <w:rPr>
          <w:rFonts w:ascii="Book Antiqua" w:eastAsia="Times New Roman" w:hAnsi="Book Antiqua"/>
          <w:b/>
          <w:caps/>
          <w:color w:val="1F4E79" w:themeColor="accent1" w:themeShade="80"/>
          <w:sz w:val="32"/>
          <w:lang w:val="en-GB"/>
        </w:rPr>
      </w:pPr>
    </w:p>
    <w:p w:rsidR="008B5E97" w:rsidRPr="00593358" w:rsidRDefault="008B5E97" w:rsidP="008B5E97">
      <w:pPr>
        <w:tabs>
          <w:tab w:val="left" w:pos="4290"/>
        </w:tabs>
        <w:spacing w:after="0" w:line="240" w:lineRule="auto"/>
        <w:jc w:val="center"/>
        <w:rPr>
          <w:rFonts w:ascii="Book Antiqua" w:eastAsia="Times New Roman" w:hAnsi="Book Antiqua"/>
          <w:b/>
          <w:caps/>
          <w:color w:val="1F4E79" w:themeColor="accent1" w:themeShade="80"/>
          <w:sz w:val="32"/>
          <w:lang w:val="en-GB"/>
        </w:rPr>
      </w:pPr>
    </w:p>
    <w:p w:rsidR="008B5E97" w:rsidRPr="00343016" w:rsidRDefault="009A2AA5" w:rsidP="008B5E97">
      <w:pPr>
        <w:jc w:val="center"/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</w:pPr>
      <w:r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  <w:t>11th March</w:t>
      </w:r>
      <w:r w:rsidR="008B5E97" w:rsidRPr="00343016"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  <w:t xml:space="preserve"> 202</w:t>
      </w:r>
      <w:r w:rsidR="008B5E97"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  <w:t>2</w:t>
      </w:r>
      <w:r w:rsidR="008B5E97" w:rsidRPr="00343016"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  <w:t>, Chisinau</w:t>
      </w:r>
    </w:p>
    <w:p w:rsidR="008B5E97" w:rsidRPr="00343016" w:rsidRDefault="008B5E97" w:rsidP="008B5E97">
      <w:pPr>
        <w:jc w:val="center"/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</w:pPr>
      <w:r w:rsidRPr="00343016"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  <w:t xml:space="preserve">ONLINE session </w:t>
      </w:r>
    </w:p>
    <w:p w:rsidR="008B5E97" w:rsidRDefault="008B5E97" w:rsidP="008B5E97">
      <w:pPr>
        <w:jc w:val="center"/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</w:pPr>
      <w:r w:rsidRPr="00343016"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  <w:t>1</w:t>
      </w:r>
      <w:r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  <w:t>4</w:t>
      </w:r>
      <w:r w:rsidRPr="00343016"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  <w:t>.00</w:t>
      </w:r>
      <w:r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  <w:t xml:space="preserve"> </w:t>
      </w:r>
      <w:r w:rsidRPr="00343016"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  <w:t>-</w:t>
      </w:r>
      <w:r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  <w:t xml:space="preserve"> 18.00 EEST / 13:00 – 17:00 CET</w:t>
      </w:r>
    </w:p>
    <w:p w:rsidR="008B5E97" w:rsidRDefault="008B5E97" w:rsidP="008B5E97">
      <w:pPr>
        <w:jc w:val="center"/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</w:pPr>
    </w:p>
    <w:p w:rsidR="008B5E97" w:rsidRPr="00343016" w:rsidRDefault="008B5E97" w:rsidP="008B5E97">
      <w:pPr>
        <w:jc w:val="center"/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</w:pPr>
    </w:p>
    <w:p w:rsidR="008B5E97" w:rsidRDefault="008B5E97" w:rsidP="008B5E97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after="240" w:line="252" w:lineRule="auto"/>
        <w:contextualSpacing/>
        <w:jc w:val="center"/>
        <w:rPr>
          <w:rFonts w:ascii="Book Antiqua" w:eastAsia="Times New Roman" w:hAnsi="Book Antiqua"/>
          <w:b/>
          <w:color w:val="1F4E79" w:themeColor="accent1" w:themeShade="80"/>
          <w:sz w:val="44"/>
          <w:szCs w:val="44"/>
          <w:lang w:val="en-GB"/>
        </w:rPr>
      </w:pPr>
      <w:r w:rsidRPr="00593358">
        <w:rPr>
          <w:rFonts w:ascii="Book Antiqua" w:eastAsia="Times New Roman" w:hAnsi="Book Antiqua"/>
          <w:b/>
          <w:color w:val="1F4E79" w:themeColor="accent1" w:themeShade="80"/>
          <w:sz w:val="44"/>
          <w:szCs w:val="44"/>
          <w:lang w:val="en-GB"/>
        </w:rPr>
        <w:t>PROGRAMME</w:t>
      </w:r>
    </w:p>
    <w:p w:rsidR="008B5E97" w:rsidRDefault="008B5E97" w:rsidP="008B5E97">
      <w:pPr>
        <w:jc w:val="center"/>
        <w:rPr>
          <w:rFonts w:ascii="Book Antiqua" w:eastAsia="Times New Roman" w:hAnsi="Book Antiqua"/>
          <w:b/>
          <w:color w:val="7030A0"/>
          <w:sz w:val="44"/>
          <w:szCs w:val="44"/>
        </w:rPr>
      </w:pPr>
    </w:p>
    <w:p w:rsidR="008B5E97" w:rsidRDefault="008B5E97" w:rsidP="008B5E97">
      <w:pPr>
        <w:jc w:val="center"/>
        <w:rPr>
          <w:rFonts w:ascii="Book Antiqua" w:eastAsia="Times New Roman" w:hAnsi="Book Antiqua"/>
          <w:b/>
          <w:color w:val="7030A0"/>
          <w:sz w:val="44"/>
          <w:szCs w:val="44"/>
        </w:rPr>
      </w:pPr>
    </w:p>
    <w:p w:rsidR="008B5E97" w:rsidRDefault="008B5E97" w:rsidP="008B5E97">
      <w:pPr>
        <w:jc w:val="center"/>
        <w:rPr>
          <w:rFonts w:ascii="Book Antiqua" w:eastAsia="Times New Roman" w:hAnsi="Book Antiqua"/>
          <w:b/>
          <w:color w:val="7030A0"/>
          <w:sz w:val="44"/>
          <w:szCs w:val="44"/>
        </w:rPr>
      </w:pPr>
    </w:p>
    <w:p w:rsidR="008B5E97" w:rsidRDefault="008B5E97" w:rsidP="008B5E97">
      <w:pPr>
        <w:jc w:val="center"/>
        <w:rPr>
          <w:rFonts w:ascii="Book Antiqua" w:eastAsia="Times New Roman" w:hAnsi="Book Antiqua"/>
          <w:b/>
          <w:color w:val="7030A0"/>
          <w:sz w:val="44"/>
          <w:szCs w:val="44"/>
        </w:rPr>
      </w:pPr>
    </w:p>
    <w:p w:rsidR="008B5E97" w:rsidRDefault="008B5E97" w:rsidP="008B5E97">
      <w:pPr>
        <w:jc w:val="center"/>
        <w:rPr>
          <w:rFonts w:ascii="Book Antiqua" w:eastAsia="Times New Roman" w:hAnsi="Book Antiqua"/>
          <w:b/>
          <w:color w:val="7030A0"/>
          <w:sz w:val="44"/>
          <w:szCs w:val="44"/>
        </w:rPr>
      </w:pPr>
    </w:p>
    <w:p w:rsidR="008B5E97" w:rsidRDefault="008B5E97" w:rsidP="008B5E97">
      <w:pPr>
        <w:jc w:val="center"/>
        <w:rPr>
          <w:rFonts w:ascii="Book Antiqua" w:eastAsia="Times New Roman" w:hAnsi="Book Antiqua"/>
          <w:b/>
          <w:color w:val="7030A0"/>
          <w:sz w:val="44"/>
          <w:szCs w:val="44"/>
        </w:rPr>
      </w:pPr>
    </w:p>
    <w:p w:rsidR="008B5E97" w:rsidRPr="00351061" w:rsidRDefault="00351061" w:rsidP="00351061">
      <w:pPr>
        <w:jc w:val="center"/>
        <w:rPr>
          <w:rFonts w:ascii="Book Antiqua" w:eastAsia="Times New Roman" w:hAnsi="Book Antiqua"/>
          <w:color w:val="002060"/>
          <w:sz w:val="28"/>
          <w:szCs w:val="28"/>
        </w:rPr>
      </w:pPr>
      <w:r w:rsidRPr="00351061">
        <w:rPr>
          <w:rFonts w:ascii="Book Antiqua" w:eastAsia="Times New Roman" w:hAnsi="Book Antiqua"/>
          <w:color w:val="002060"/>
          <w:sz w:val="28"/>
          <w:szCs w:val="28"/>
        </w:rPr>
        <w:t xml:space="preserve">https://qforte.usm.md     </w:t>
      </w:r>
    </w:p>
    <w:p w:rsidR="00EF7C48" w:rsidRDefault="00EF7C48" w:rsidP="00EF7C48">
      <w:pPr>
        <w:jc w:val="center"/>
        <w:rPr>
          <w:rFonts w:ascii="Book Antiqua" w:eastAsia="Times New Roman" w:hAnsi="Book Antiqua"/>
          <w:b/>
          <w:color w:val="7030A0"/>
          <w:sz w:val="44"/>
          <w:szCs w:val="44"/>
        </w:rPr>
      </w:pPr>
    </w:p>
    <w:tbl>
      <w:tblPr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1"/>
        <w:gridCol w:w="222"/>
      </w:tblGrid>
      <w:tr w:rsidR="00EF7C48" w:rsidRPr="009C571E" w:rsidTr="00277E76">
        <w:trPr>
          <w:trHeight w:val="70"/>
        </w:trPr>
        <w:tc>
          <w:tcPr>
            <w:tcW w:w="10620" w:type="dxa"/>
          </w:tcPr>
          <w:tbl>
            <w:tblPr>
              <w:tblpPr w:leftFromText="180" w:rightFromText="180" w:vertAnchor="text" w:horzAnchor="margin" w:tblpY="-4056"/>
              <w:tblOverlap w:val="never"/>
              <w:tblW w:w="10314" w:type="dxa"/>
              <w:tblBorders>
                <w:top w:val="single" w:sz="36" w:space="0" w:color="E7E6E6" w:themeColor="background2"/>
                <w:left w:val="single" w:sz="36" w:space="0" w:color="E7E6E6" w:themeColor="background2"/>
                <w:bottom w:val="single" w:sz="36" w:space="0" w:color="E7E6E6" w:themeColor="background2"/>
                <w:right w:val="single" w:sz="36" w:space="0" w:color="E7E6E6" w:themeColor="background2"/>
                <w:insideH w:val="single" w:sz="36" w:space="0" w:color="E7E6E6" w:themeColor="background2"/>
                <w:insideV w:val="single" w:sz="36" w:space="0" w:color="E7E6E6" w:themeColor="background2"/>
              </w:tblBorders>
              <w:tblLook w:val="01E0" w:firstRow="1" w:lastRow="1" w:firstColumn="1" w:lastColumn="1" w:noHBand="0" w:noVBand="0"/>
            </w:tblPr>
            <w:tblGrid>
              <w:gridCol w:w="1431"/>
              <w:gridCol w:w="10684"/>
            </w:tblGrid>
            <w:tr w:rsidR="00EF7C48" w:rsidRPr="006224FE" w:rsidTr="00EF00D0">
              <w:trPr>
                <w:trHeight w:val="536"/>
              </w:trPr>
              <w:tc>
                <w:tcPr>
                  <w:tcW w:w="959" w:type="dxa"/>
                  <w:vMerge w:val="restart"/>
                  <w:shd w:val="clear" w:color="auto" w:fill="F2F2F2" w:themeFill="background1" w:themeFillShade="F2"/>
                  <w:textDirection w:val="btLr"/>
                </w:tcPr>
                <w:p w:rsidR="00EF7C48" w:rsidRPr="00DB098A" w:rsidRDefault="000301D3" w:rsidP="00DB098A">
                  <w:pPr>
                    <w:spacing w:after="0" w:line="336" w:lineRule="auto"/>
                    <w:ind w:left="113" w:right="263"/>
                    <w:jc w:val="center"/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</w:pPr>
                  <w:r w:rsidRPr="00DB098A"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  <w:t>1</w:t>
                  </w:r>
                  <w:r w:rsidR="00EF7C48" w:rsidRPr="00DB098A"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  <w:t>4:00 – 1</w:t>
                  </w:r>
                  <w:r w:rsidR="00DB098A" w:rsidRPr="00DB098A"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  <w:t>6</w:t>
                  </w:r>
                  <w:r w:rsidR="00EF7C48" w:rsidRPr="00DB098A"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  <w:t>:00 (EEST)</w:t>
                  </w:r>
                </w:p>
              </w:tc>
              <w:tc>
                <w:tcPr>
                  <w:tcW w:w="9355" w:type="dxa"/>
                  <w:shd w:val="clear" w:color="auto" w:fill="D9E2F3" w:themeFill="accent5" w:themeFillTint="33"/>
                </w:tcPr>
                <w:p w:rsidR="00EF7C48" w:rsidRPr="00DB098A" w:rsidRDefault="003F59DC" w:rsidP="00DB098A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lang w:eastAsia="en-GB"/>
                    </w:rPr>
                    <w:t>Welcome speech</w:t>
                  </w:r>
                </w:p>
                <w:p w:rsidR="003F59DC" w:rsidRDefault="003F59DC" w:rsidP="00DB098A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</w:p>
                <w:p w:rsidR="00EF7C48" w:rsidRPr="00DB098A" w:rsidRDefault="00EF7C48" w:rsidP="00DB098A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Nadejda</w:t>
                  </w:r>
                  <w:proofErr w:type="spellEnd"/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Veli</w:t>
                  </w:r>
                  <w:r w:rsidRPr="00DB098A">
                    <w:rPr>
                      <w:rFonts w:ascii="Cambria" w:eastAsia="Times New Roman" w:hAnsi="Cambria" w:cs="Cambria"/>
                      <w:b/>
                      <w:sz w:val="24"/>
                      <w:szCs w:val="24"/>
                      <w:lang w:eastAsia="en-GB"/>
                    </w:rPr>
                    <w:t>ș</w:t>
                  </w:r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co</w:t>
                  </w:r>
                  <w:proofErr w:type="spellEnd"/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, dr., QFORTE project`s coordinator, Moldova State University</w:t>
                  </w:r>
                </w:p>
                <w:p w:rsidR="00EF7C48" w:rsidRPr="00DB098A" w:rsidRDefault="00EF7C48" w:rsidP="00DB098A">
                  <w:pPr>
                    <w:tabs>
                      <w:tab w:val="left" w:pos="0"/>
                    </w:tabs>
                    <w:spacing w:after="0" w:line="240" w:lineRule="auto"/>
                    <w:ind w:right="263"/>
                    <w:jc w:val="both"/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F7C48" w:rsidTr="00EF00D0">
              <w:trPr>
                <w:trHeight w:val="536"/>
              </w:trPr>
              <w:tc>
                <w:tcPr>
                  <w:tcW w:w="959" w:type="dxa"/>
                  <w:vMerge/>
                  <w:shd w:val="clear" w:color="auto" w:fill="F2F2F2" w:themeFill="background1" w:themeFillShade="F2"/>
                </w:tcPr>
                <w:p w:rsidR="00EF7C48" w:rsidRPr="00DB098A" w:rsidRDefault="00EF7C48" w:rsidP="00DB098A">
                  <w:pPr>
                    <w:spacing w:after="0" w:line="336" w:lineRule="auto"/>
                    <w:ind w:right="263"/>
                    <w:jc w:val="center"/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  <w:shd w:val="clear" w:color="auto" w:fill="D9E2F3" w:themeFill="accent5" w:themeFillTint="33"/>
                </w:tcPr>
                <w:p w:rsidR="00EF7C48" w:rsidRPr="00DB098A" w:rsidRDefault="00EF7C48" w:rsidP="00DB098A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lang w:eastAsia="en-GB"/>
                    </w:rPr>
                    <w:t xml:space="preserve">QFORTE` </w:t>
                  </w:r>
                  <w:r w:rsidRPr="00DB098A">
                    <w:rPr>
                      <w:rFonts w:ascii="Book Antiqua" w:eastAsia="Times New Roman" w:hAnsi="Book Antiqua" w:cs="Times New Roman"/>
                      <w:b/>
                      <w:i/>
                      <w:caps/>
                      <w:color w:val="1F4E79" w:themeColor="accent1" w:themeShade="80"/>
                      <w:sz w:val="24"/>
                      <w:szCs w:val="24"/>
                      <w:lang w:eastAsia="en-GB"/>
                    </w:rPr>
                    <w:t>Deliverables:</w:t>
                  </w:r>
                  <w:r w:rsidRPr="00DB098A"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lang w:eastAsia="en-GB"/>
                    </w:rPr>
                    <w:t xml:space="preserve"> achievements, obstacles and timeline`s updates:</w:t>
                  </w:r>
                </w:p>
              </w:tc>
            </w:tr>
            <w:tr w:rsidR="00EF7C48" w:rsidRPr="00543EF9" w:rsidTr="00EF00D0">
              <w:trPr>
                <w:trHeight w:val="1958"/>
              </w:trPr>
              <w:tc>
                <w:tcPr>
                  <w:tcW w:w="959" w:type="dxa"/>
                  <w:vMerge/>
                  <w:shd w:val="clear" w:color="auto" w:fill="F2F2F2" w:themeFill="background1" w:themeFillShade="F2"/>
                </w:tcPr>
                <w:p w:rsidR="00EF7C48" w:rsidRPr="00DB098A" w:rsidRDefault="00EF7C48" w:rsidP="00DB098A">
                  <w:pPr>
                    <w:spacing w:after="0" w:line="336" w:lineRule="auto"/>
                    <w:ind w:right="263"/>
                    <w:jc w:val="both"/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  <w:shd w:val="clear" w:color="auto" w:fill="D9E2F3" w:themeFill="accent5" w:themeFillTint="33"/>
                </w:tcPr>
                <w:p w:rsidR="00EF7C48" w:rsidRPr="0032043C" w:rsidRDefault="00EF7C48" w:rsidP="00DB098A">
                  <w:pPr>
                    <w:spacing w:line="240" w:lineRule="auto"/>
                    <w:ind w:right="263"/>
                    <w:jc w:val="both"/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</w:pPr>
                  <w:r w:rsidRPr="0032043C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  <w:t>WP1: Preparation</w:t>
                  </w:r>
                </w:p>
                <w:p w:rsidR="00EF7C48" w:rsidRPr="00DB098A" w:rsidRDefault="00EF7C48" w:rsidP="00DB098A">
                  <w:pPr>
                    <w:spacing w:line="240" w:lineRule="auto"/>
                    <w:ind w:right="263"/>
                    <w:jc w:val="both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GB"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GB" w:eastAsia="en-GB"/>
                    </w:rPr>
                    <w:t>Leaders: P1 – USM/MD, P14 – CEENQA/DE</w:t>
                  </w:r>
                </w:p>
                <w:p w:rsidR="00EF7C48" w:rsidRPr="00DB098A" w:rsidRDefault="00EF7C48" w:rsidP="00DB098A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WP implementation stage/next activities      </w:t>
                  </w:r>
                </w:p>
                <w:p w:rsidR="00EF7C48" w:rsidRPr="00DB098A" w:rsidRDefault="00EF7C48" w:rsidP="00DB098A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GB"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Irina </w:t>
                  </w:r>
                  <w:proofErr w:type="spellStart"/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Gâncu</w:t>
                  </w:r>
                  <w:proofErr w:type="spellEnd"/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val="en-GB" w:eastAsia="en-GB"/>
                    </w:rPr>
                    <w:t>P1 – USM/MD</w:t>
                  </w:r>
                </w:p>
              </w:tc>
            </w:tr>
            <w:tr w:rsidR="00EF7C48" w:rsidRPr="008E6E61" w:rsidTr="00EF00D0">
              <w:trPr>
                <w:trHeight w:val="599"/>
              </w:trPr>
              <w:tc>
                <w:tcPr>
                  <w:tcW w:w="959" w:type="dxa"/>
                  <w:vMerge/>
                  <w:shd w:val="clear" w:color="auto" w:fill="F2F2F2" w:themeFill="background1" w:themeFillShade="F2"/>
                </w:tcPr>
                <w:p w:rsidR="00EF7C48" w:rsidRPr="00DB098A" w:rsidRDefault="00EF7C48" w:rsidP="00DB098A">
                  <w:pPr>
                    <w:spacing w:after="0" w:line="336" w:lineRule="auto"/>
                    <w:ind w:right="263"/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  <w:shd w:val="clear" w:color="auto" w:fill="D9E2F3" w:themeFill="accent5" w:themeFillTint="33"/>
                </w:tcPr>
                <w:p w:rsidR="00EF7C48" w:rsidRPr="0032043C" w:rsidRDefault="00EF7C48" w:rsidP="00DB098A">
                  <w:pPr>
                    <w:ind w:right="263"/>
                    <w:rPr>
                      <w:rFonts w:ascii="Book Antiqua" w:hAnsi="Book Antiqua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32043C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  <w:t xml:space="preserve">WP2: </w:t>
                  </w:r>
                  <w:r w:rsidRPr="0032043C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Development and advancement of national legislative framework on QA</w:t>
                  </w:r>
                </w:p>
                <w:p w:rsidR="00EF7C48" w:rsidRPr="00DB098A" w:rsidRDefault="00EF7C48" w:rsidP="00DB098A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  Leaders:P8 – ANACEC/MD, P14 – CEENQA/DE </w:t>
                  </w:r>
                </w:p>
                <w:p w:rsidR="00EF7C48" w:rsidRPr="00DB098A" w:rsidRDefault="00EF7C48" w:rsidP="00DB098A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</w:p>
                <w:p w:rsidR="00EF7C48" w:rsidRPr="00DB098A" w:rsidRDefault="00EF7C48" w:rsidP="00DB098A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WP implementation stage/next activities</w:t>
                  </w:r>
                </w:p>
                <w:p w:rsidR="00EF7C48" w:rsidRPr="00DB098A" w:rsidRDefault="00EF7C48" w:rsidP="00DB098A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Stela </w:t>
                  </w:r>
                  <w:proofErr w:type="spellStart"/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Guvir</w:t>
                  </w:r>
                  <w:proofErr w:type="spellEnd"/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,    P8 – ANACEC/MD</w:t>
                  </w:r>
                </w:p>
                <w:p w:rsidR="00EF7C48" w:rsidRPr="00DB098A" w:rsidRDefault="00EF7C48" w:rsidP="00DB098A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hAnsi="Book Antiqua"/>
                      <w:b/>
                      <w:sz w:val="24"/>
                      <w:szCs w:val="24"/>
                    </w:rPr>
                    <w:t>Jan Engelmann</w:t>
                  </w:r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,  P14 – CEENQA/DE</w:t>
                  </w:r>
                </w:p>
                <w:p w:rsidR="00EF7C48" w:rsidRPr="00DB098A" w:rsidRDefault="00EF7C48" w:rsidP="00DB098A">
                  <w:pPr>
                    <w:pStyle w:val="a3"/>
                    <w:spacing w:after="0" w:line="240" w:lineRule="auto"/>
                    <w:ind w:left="317"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US" w:eastAsia="en-GB"/>
                    </w:rPr>
                  </w:pPr>
                </w:p>
              </w:tc>
            </w:tr>
            <w:tr w:rsidR="00EF7C48" w:rsidRPr="00295F20" w:rsidTr="00EF00D0">
              <w:trPr>
                <w:trHeight w:val="366"/>
              </w:trPr>
              <w:tc>
                <w:tcPr>
                  <w:tcW w:w="959" w:type="dxa"/>
                  <w:vMerge/>
                  <w:shd w:val="clear" w:color="auto" w:fill="F2F2F2" w:themeFill="background1" w:themeFillShade="F2"/>
                </w:tcPr>
                <w:p w:rsidR="00EF7C48" w:rsidRPr="00DB098A" w:rsidRDefault="00EF7C48" w:rsidP="00DB098A">
                  <w:pPr>
                    <w:spacing w:after="0" w:line="336" w:lineRule="auto"/>
                    <w:ind w:right="263"/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  <w:shd w:val="clear" w:color="auto" w:fill="D9E2F3" w:themeFill="accent5" w:themeFillTint="33"/>
                </w:tcPr>
                <w:p w:rsidR="00EF7C48" w:rsidRPr="0032043C" w:rsidRDefault="00EF7C48" w:rsidP="00DB098A">
                  <w:pPr>
                    <w:shd w:val="clear" w:color="auto" w:fill="FFFFFF"/>
                    <w:ind w:right="263"/>
                    <w:rPr>
                      <w:rFonts w:ascii="Book Antiqua" w:hAnsi="Book Antiqua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32043C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  <w:t xml:space="preserve">WP3: </w:t>
                  </w:r>
                  <w:r w:rsidRPr="0032043C">
                    <w:rPr>
                      <w:rFonts w:ascii="Book Antiqua" w:hAnsi="Book Antiqua"/>
                      <w:b/>
                      <w:bCs/>
                      <w:color w:val="FF0000"/>
                      <w:sz w:val="24"/>
                      <w:szCs w:val="24"/>
                    </w:rPr>
                    <w:t>Advancement of university integrative function on QA</w:t>
                  </w:r>
                </w:p>
                <w:p w:rsidR="00EF7C48" w:rsidRPr="00DB098A" w:rsidRDefault="00EF7C48" w:rsidP="00DB098A">
                  <w:pPr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Leaders: P12-ULEI/DE,  P11-USAL/ES</w:t>
                  </w:r>
                </w:p>
                <w:p w:rsidR="00277E76" w:rsidRDefault="00EF7C48" w:rsidP="00DB098A">
                  <w:pPr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WP implementation stage/next activities</w:t>
                  </w:r>
                  <w:r w:rsidR="00277E76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(presentation of the results of the </w:t>
                  </w:r>
                </w:p>
                <w:p w:rsidR="00EF7C48" w:rsidRPr="00DB098A" w:rsidRDefault="00277E76" w:rsidP="00DB098A">
                  <w:pPr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study visits)</w:t>
                  </w:r>
                </w:p>
                <w:p w:rsidR="00EF7C48" w:rsidRPr="00DB098A" w:rsidRDefault="00EF7C48" w:rsidP="00DB098A">
                  <w:pPr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Alina </w:t>
                  </w:r>
                  <w:proofErr w:type="spellStart"/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Tofan</w:t>
                  </w:r>
                  <w:proofErr w:type="spellEnd"/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,  P12-ULEI/DE</w:t>
                  </w:r>
                </w:p>
                <w:p w:rsidR="00EF7C48" w:rsidRPr="00DB098A" w:rsidRDefault="00EF7C48" w:rsidP="00DB098A">
                  <w:pPr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Marta   Plaza,  P11-USAL/ES</w:t>
                  </w:r>
                </w:p>
              </w:tc>
            </w:tr>
            <w:tr w:rsidR="00EF7C48" w:rsidRPr="008E6E61" w:rsidTr="00EF00D0">
              <w:trPr>
                <w:trHeight w:val="842"/>
              </w:trPr>
              <w:tc>
                <w:tcPr>
                  <w:tcW w:w="959" w:type="dxa"/>
                  <w:vMerge/>
                  <w:shd w:val="clear" w:color="auto" w:fill="F2F2F2" w:themeFill="background1" w:themeFillShade="F2"/>
                </w:tcPr>
                <w:p w:rsidR="00EF7C48" w:rsidRPr="00DB098A" w:rsidRDefault="00EF7C48" w:rsidP="00DB098A">
                  <w:pPr>
                    <w:spacing w:after="0" w:line="336" w:lineRule="auto"/>
                    <w:ind w:right="263"/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  <w:shd w:val="clear" w:color="auto" w:fill="D9E2F3" w:themeFill="accent5" w:themeFillTint="33"/>
                </w:tcPr>
                <w:p w:rsidR="00EF7C48" w:rsidRPr="0032043C" w:rsidRDefault="00EF7C48" w:rsidP="00DB098A">
                  <w:pPr>
                    <w:shd w:val="clear" w:color="auto" w:fill="FFFFFF"/>
                    <w:ind w:right="263"/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</w:pPr>
                  <w:r w:rsidRPr="0032043C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  <w:t xml:space="preserve">WP4: </w:t>
                  </w:r>
                  <w:r w:rsidRPr="0032043C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Enhancement of institutional capacities for implementation of QA reform</w:t>
                  </w:r>
                </w:p>
                <w:p w:rsidR="00EF7C48" w:rsidRPr="00DB098A" w:rsidRDefault="00EF7C48" w:rsidP="00DB098A">
                  <w:pPr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Leader: P10 - UM/ FR , co –leader-USM</w:t>
                  </w:r>
                </w:p>
                <w:p w:rsidR="00EF7C48" w:rsidRPr="00DB098A" w:rsidRDefault="00EF7C48" w:rsidP="00DB098A">
                  <w:pPr>
                    <w:spacing w:line="240" w:lineRule="auto"/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WP implementation stage/next activities</w:t>
                  </w:r>
                </w:p>
                <w:p w:rsidR="00EF7C48" w:rsidRPr="00DB098A" w:rsidRDefault="00EF7C48" w:rsidP="00DB098A">
                  <w:pPr>
                    <w:spacing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Nadejda</w:t>
                  </w:r>
                  <w:proofErr w:type="spellEnd"/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Veli</w:t>
                  </w:r>
                  <w:r w:rsidRPr="00DB098A">
                    <w:rPr>
                      <w:rFonts w:ascii="Cambria" w:eastAsia="Times New Roman" w:hAnsi="Cambria" w:cs="Cambria"/>
                      <w:b/>
                      <w:sz w:val="24"/>
                      <w:szCs w:val="24"/>
                      <w:lang w:eastAsia="en-GB"/>
                    </w:rPr>
                    <w:t>ș</w:t>
                  </w:r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co</w:t>
                  </w:r>
                  <w:proofErr w:type="spellEnd"/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 ,</w:t>
                  </w:r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val="en-GB" w:eastAsia="en-GB"/>
                    </w:rPr>
                    <w:t xml:space="preserve"> P1 – USM/MD</w:t>
                  </w:r>
                </w:p>
                <w:p w:rsidR="00EF7C48" w:rsidRPr="00DB098A" w:rsidRDefault="00EF7C48" w:rsidP="00DB098A">
                  <w:pPr>
                    <w:spacing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Manon</w:t>
                  </w:r>
                  <w:proofErr w:type="spellEnd"/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 Martinez,  P10 - UM/ FR </w:t>
                  </w:r>
                </w:p>
              </w:tc>
            </w:tr>
            <w:tr w:rsidR="00EF7C48" w:rsidRPr="008E6E61" w:rsidTr="00EF00D0">
              <w:trPr>
                <w:trHeight w:val="974"/>
              </w:trPr>
              <w:tc>
                <w:tcPr>
                  <w:tcW w:w="959" w:type="dxa"/>
                  <w:vMerge/>
                  <w:shd w:val="clear" w:color="auto" w:fill="F2F2F2" w:themeFill="background1" w:themeFillShade="F2"/>
                </w:tcPr>
                <w:p w:rsidR="00EF7C48" w:rsidRPr="00DB098A" w:rsidRDefault="00EF7C48" w:rsidP="00DB098A">
                  <w:pPr>
                    <w:spacing w:after="0" w:line="336" w:lineRule="auto"/>
                    <w:ind w:right="263"/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  <w:shd w:val="clear" w:color="auto" w:fill="D9E2F3" w:themeFill="accent5" w:themeFillTint="33"/>
                </w:tcPr>
                <w:p w:rsidR="00EF7C48" w:rsidRPr="00DB098A" w:rsidRDefault="00EF7C48" w:rsidP="00DB098A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val="en-GB" w:eastAsia="en-GB"/>
                    </w:rPr>
                  </w:pPr>
                  <w:r w:rsidRPr="0032043C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  <w:t>WP5: Quality plan</w:t>
                  </w:r>
                </w:p>
                <w:p w:rsidR="00EF7C48" w:rsidRPr="00DB098A" w:rsidRDefault="00EF7C48" w:rsidP="00DB098A">
                  <w:pPr>
                    <w:pStyle w:val="a3"/>
                    <w:spacing w:after="0" w:line="240" w:lineRule="auto"/>
                    <w:ind w:left="317" w:right="263"/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lang w:val="en-GB" w:eastAsia="en-GB"/>
                    </w:rPr>
                  </w:pPr>
                </w:p>
                <w:p w:rsidR="00EF7C48" w:rsidRPr="00DB098A" w:rsidRDefault="00EF7C48" w:rsidP="00DB098A">
                  <w:pPr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63"/>
                    <w:jc w:val="both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Leader: P13-EPDRI/SI</w:t>
                  </w:r>
                </w:p>
                <w:p w:rsidR="00EF7C48" w:rsidRPr="00DB098A" w:rsidRDefault="00EF7C48" w:rsidP="00DB098A">
                  <w:pPr>
                    <w:pStyle w:val="a3"/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7" w:right="263"/>
                    <w:jc w:val="both"/>
                    <w:rPr>
                      <w:rFonts w:ascii="Book Antiqua" w:eastAsia="Times New Roman" w:hAnsi="Book Antiqua" w:cs="Times New Roman"/>
                      <w:b/>
                      <w:i/>
                      <w:sz w:val="24"/>
                      <w:szCs w:val="24"/>
                      <w:lang w:val="en-US" w:eastAsia="en-GB"/>
                    </w:rPr>
                  </w:pPr>
                </w:p>
                <w:p w:rsidR="00EF7C48" w:rsidRPr="00DB098A" w:rsidRDefault="00EF7C48" w:rsidP="00DB098A">
                  <w:pPr>
                    <w:spacing w:line="240" w:lineRule="auto"/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WP implementation stage/next activities</w:t>
                  </w:r>
                </w:p>
                <w:p w:rsidR="00EF7C48" w:rsidRPr="00DB098A" w:rsidRDefault="00EF7C48" w:rsidP="00DB098A">
                  <w:pPr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63"/>
                    <w:jc w:val="both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Olesea</w:t>
                  </w:r>
                  <w:proofErr w:type="spellEnd"/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Sârbu</w:t>
                  </w:r>
                  <w:proofErr w:type="spellEnd"/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, P13-EPDRI/SI</w:t>
                  </w:r>
                </w:p>
                <w:p w:rsidR="00EF7C48" w:rsidRPr="00DB098A" w:rsidRDefault="00EF7C48" w:rsidP="00DB098A">
                  <w:pPr>
                    <w:pStyle w:val="a3"/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7" w:right="263"/>
                    <w:jc w:val="both"/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lang w:val="en-US" w:eastAsia="en-GB"/>
                    </w:rPr>
                  </w:pPr>
                </w:p>
              </w:tc>
            </w:tr>
            <w:tr w:rsidR="00EF7C48" w:rsidRPr="008E6E61" w:rsidTr="00EF00D0">
              <w:trPr>
                <w:trHeight w:val="712"/>
              </w:trPr>
              <w:tc>
                <w:tcPr>
                  <w:tcW w:w="959" w:type="dxa"/>
                  <w:vMerge/>
                  <w:shd w:val="clear" w:color="auto" w:fill="F2F2F2" w:themeFill="background1" w:themeFillShade="F2"/>
                </w:tcPr>
                <w:p w:rsidR="00EF7C48" w:rsidRPr="00DB098A" w:rsidRDefault="00EF7C48" w:rsidP="00DB098A">
                  <w:pPr>
                    <w:spacing w:after="0" w:line="336" w:lineRule="auto"/>
                    <w:ind w:right="263"/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  <w:shd w:val="clear" w:color="auto" w:fill="D9E2F3" w:themeFill="accent5" w:themeFillTint="33"/>
                </w:tcPr>
                <w:p w:rsidR="00EF7C48" w:rsidRPr="0032043C" w:rsidRDefault="00EF7C48" w:rsidP="00DB098A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</w:pPr>
                  <w:r w:rsidRPr="0032043C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  <w:t>WP6: Dissemination, Exploitation and Impact maximization</w:t>
                  </w:r>
                </w:p>
                <w:p w:rsidR="00EF7C48" w:rsidRPr="00DB098A" w:rsidRDefault="00EF7C48" w:rsidP="00DB098A">
                  <w:pPr>
                    <w:pStyle w:val="a3"/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color w:val="1F4E79" w:themeColor="accent1" w:themeShade="80"/>
                      <w:sz w:val="24"/>
                      <w:szCs w:val="24"/>
                      <w:lang w:val="en-GB" w:eastAsia="en-GB"/>
                    </w:rPr>
                  </w:pPr>
                </w:p>
                <w:p w:rsidR="00EF7C48" w:rsidRPr="00DB098A" w:rsidRDefault="00EF7C48" w:rsidP="00DB098A">
                  <w:pPr>
                    <w:pStyle w:val="a3"/>
                    <w:ind w:left="317"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US"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US" w:eastAsia="en-GB"/>
                    </w:rPr>
                    <w:t>Leaders:   P2-ASEM/MD,     P7-USPEE/MD</w:t>
                  </w:r>
                </w:p>
                <w:p w:rsidR="00EF7C48" w:rsidRPr="00DB098A" w:rsidRDefault="00EF7C48" w:rsidP="00DB098A">
                  <w:pPr>
                    <w:pStyle w:val="a3"/>
                    <w:ind w:left="317"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US"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US" w:eastAsia="en-GB"/>
                    </w:rPr>
                    <w:t>WP implementation stage/next activities</w:t>
                  </w:r>
                </w:p>
                <w:p w:rsidR="00EF7C48" w:rsidRPr="00DB098A" w:rsidRDefault="00EF7C48" w:rsidP="00DB098A">
                  <w:pPr>
                    <w:tabs>
                      <w:tab w:val="left" w:pos="317"/>
                    </w:tabs>
                    <w:snapToGrid w:val="0"/>
                    <w:spacing w:beforeLines="50" w:before="120"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Rodica</w:t>
                  </w:r>
                  <w:proofErr w:type="spellEnd"/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Crudu</w:t>
                  </w:r>
                  <w:proofErr w:type="spellEnd"/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, P2-ASEM/MD</w:t>
                  </w:r>
                </w:p>
                <w:p w:rsidR="00EF7C48" w:rsidRPr="00DB098A" w:rsidRDefault="00EF7C48" w:rsidP="00DB098A">
                  <w:pPr>
                    <w:tabs>
                      <w:tab w:val="left" w:pos="317"/>
                    </w:tabs>
                    <w:snapToGrid w:val="0"/>
                    <w:spacing w:beforeLines="50" w:before="120" w:after="0" w:line="240" w:lineRule="auto"/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Victoria </w:t>
                  </w:r>
                  <w:proofErr w:type="spellStart"/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Trofimov</w:t>
                  </w:r>
                  <w:proofErr w:type="spellEnd"/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, P7-USPEE/MD</w:t>
                  </w: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       </w:t>
                  </w:r>
                </w:p>
              </w:tc>
            </w:tr>
            <w:tr w:rsidR="00EF7C48" w:rsidRPr="00515280" w:rsidTr="00EF00D0">
              <w:trPr>
                <w:trHeight w:val="676"/>
              </w:trPr>
              <w:tc>
                <w:tcPr>
                  <w:tcW w:w="959" w:type="dxa"/>
                  <w:vMerge/>
                  <w:shd w:val="clear" w:color="auto" w:fill="F2F2F2" w:themeFill="background1" w:themeFillShade="F2"/>
                </w:tcPr>
                <w:p w:rsidR="00EF7C48" w:rsidRPr="00DB098A" w:rsidRDefault="00EF7C48" w:rsidP="00DB098A">
                  <w:pPr>
                    <w:spacing w:after="0" w:line="336" w:lineRule="auto"/>
                    <w:ind w:right="263"/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  <w:shd w:val="clear" w:color="auto" w:fill="D9E2F3" w:themeFill="accent5" w:themeFillTint="33"/>
                </w:tcPr>
                <w:p w:rsidR="00EF7C48" w:rsidRPr="0032043C" w:rsidRDefault="00EF7C48" w:rsidP="00DB098A">
                  <w:pPr>
                    <w:shd w:val="clear" w:color="auto" w:fill="FFFFFF"/>
                    <w:ind w:right="263"/>
                    <w:rPr>
                      <w:rFonts w:ascii="Book Antiqua" w:hAnsi="Book Antiqua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32043C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  <w:t xml:space="preserve">WP7: </w:t>
                  </w:r>
                  <w:r w:rsidRPr="0032043C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 xml:space="preserve">Project management </w:t>
                  </w:r>
                </w:p>
                <w:p w:rsidR="00EF7C48" w:rsidRPr="00DB098A" w:rsidRDefault="00EF7C48" w:rsidP="00DB098A">
                  <w:pPr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Leaders:    P1-USM/MD,              P13- EPDRI/SI</w:t>
                  </w:r>
                </w:p>
                <w:p w:rsidR="00EF7C48" w:rsidRPr="00DB098A" w:rsidRDefault="00EF7C48" w:rsidP="00DB098A">
                  <w:pPr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WP implementation stage/next activities</w:t>
                  </w:r>
                </w:p>
                <w:p w:rsidR="00EF7C48" w:rsidRPr="00DB098A" w:rsidRDefault="00EF7C48" w:rsidP="00DB098A">
                  <w:pPr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Nadejda</w:t>
                  </w:r>
                  <w:proofErr w:type="spellEnd"/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Veli</w:t>
                  </w:r>
                  <w:r w:rsidRPr="00DB098A">
                    <w:rPr>
                      <w:rFonts w:ascii="Cambria" w:eastAsia="Times New Roman" w:hAnsi="Cambria" w:cs="Cambria"/>
                      <w:b/>
                      <w:sz w:val="24"/>
                      <w:szCs w:val="24"/>
                      <w:lang w:eastAsia="en-GB"/>
                    </w:rPr>
                    <w:t>ș</w:t>
                  </w:r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co</w:t>
                  </w:r>
                  <w:proofErr w:type="spellEnd"/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val="ro-RO" w:eastAsia="en-GB"/>
                    </w:rPr>
                    <w:t>,</w:t>
                  </w:r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 P1-USM/MD</w:t>
                  </w:r>
                </w:p>
                <w:p w:rsidR="00EF7C48" w:rsidRPr="00DB098A" w:rsidRDefault="00EF7C48" w:rsidP="00DB098A">
                  <w:pPr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63"/>
                    <w:jc w:val="both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Olesea</w:t>
                  </w:r>
                  <w:proofErr w:type="spellEnd"/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Sârbu</w:t>
                  </w:r>
                  <w:proofErr w:type="spellEnd"/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, P13-EPDRI/SI</w:t>
                  </w:r>
                </w:p>
                <w:p w:rsidR="00EF7C48" w:rsidRPr="00DB098A" w:rsidRDefault="00EF7C48" w:rsidP="00DB098A">
                  <w:pPr>
                    <w:snapToGrid w:val="0"/>
                    <w:spacing w:beforeLines="50" w:before="120"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lang w:val="en-GB"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    </w:t>
                  </w:r>
                </w:p>
              </w:tc>
            </w:tr>
            <w:tr w:rsidR="00EF7C48" w:rsidRPr="008D5148" w:rsidTr="00EF00D0">
              <w:trPr>
                <w:trHeight w:val="676"/>
              </w:trPr>
              <w:tc>
                <w:tcPr>
                  <w:tcW w:w="10314" w:type="dxa"/>
                  <w:gridSpan w:val="2"/>
                  <w:shd w:val="clear" w:color="auto" w:fill="F2F2F2" w:themeFill="background1" w:themeFillShade="F2"/>
                </w:tcPr>
                <w:p w:rsidR="00EF7C48" w:rsidRDefault="00EF7C48" w:rsidP="00EF00D0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lang w:eastAsia="en-GB"/>
                    </w:rPr>
                  </w:pPr>
                </w:p>
                <w:p w:rsidR="00DB098A" w:rsidRPr="002C7D32" w:rsidRDefault="00A834C0" w:rsidP="00DB098A">
                  <w:pPr>
                    <w:tabs>
                      <w:tab w:val="left" w:pos="3649"/>
                      <w:tab w:val="left" w:pos="5349"/>
                      <w:tab w:val="left" w:pos="7992"/>
                      <w:tab w:val="left" w:pos="9409"/>
                      <w:tab w:val="left" w:pos="10778"/>
                    </w:tabs>
                    <w:spacing w:after="0" w:line="252" w:lineRule="auto"/>
                    <w:jc w:val="center"/>
                    <w:rPr>
                      <w:rFonts w:ascii="Book Antiqua" w:eastAsia="Book Antiqua" w:hAnsi="Book Antiqua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ru-RU"/>
                    </w:rPr>
                    <w:t xml:space="preserve">2 </w:t>
                  </w:r>
                  <w:proofErr w:type="spellStart"/>
                  <w:r w:rsidRPr="00A834C0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>nd</w:t>
                  </w:r>
                  <w:proofErr w:type="spellEnd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B098A" w:rsidRPr="002C7D32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ru-RU"/>
                    </w:rPr>
                    <w:t xml:space="preserve">Country workshop </w:t>
                  </w:r>
                </w:p>
                <w:p w:rsidR="00A834C0" w:rsidRDefault="00DB098A" w:rsidP="00DB098A">
                  <w:pPr>
                    <w:shd w:val="clear" w:color="auto" w:fill="FFFFFF"/>
                    <w:spacing w:after="0" w:line="276" w:lineRule="auto"/>
                    <w:jc w:val="center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C7D32">
                    <w:rPr>
                      <w:rFonts w:ascii="Book Antiqua" w:hAnsi="Book Antiqua" w:cs="Times New Roman"/>
                      <w:b/>
                      <w:sz w:val="24"/>
                      <w:szCs w:val="24"/>
                      <w:lang w:val="en-AU"/>
                    </w:rPr>
                    <w:t xml:space="preserve">“Dialogue on national policy and development of </w:t>
                  </w:r>
                  <w:r w:rsidRPr="002C7D32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ru-RU"/>
                    </w:rPr>
                    <w:t xml:space="preserve">institutional Quality </w:t>
                  </w:r>
                </w:p>
                <w:p w:rsidR="00DB098A" w:rsidRPr="002C7D32" w:rsidRDefault="00DB098A" w:rsidP="00DB098A">
                  <w:pPr>
                    <w:shd w:val="clear" w:color="auto" w:fill="FFFFFF"/>
                    <w:spacing w:after="0" w:line="276" w:lineRule="auto"/>
                    <w:jc w:val="center"/>
                    <w:rPr>
                      <w:rFonts w:ascii="Book Antiqua" w:eastAsia="Book Antiqua" w:hAnsi="Book Antiqua" w:cs="Times New Roman"/>
                      <w:b/>
                      <w:sz w:val="24"/>
                      <w:szCs w:val="24"/>
                    </w:rPr>
                  </w:pPr>
                  <w:r w:rsidRPr="002C7D32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ru-RU"/>
                    </w:rPr>
                    <w:t>Assurance system”</w:t>
                  </w:r>
                </w:p>
                <w:p w:rsidR="00DB098A" w:rsidRPr="002C7D32" w:rsidRDefault="00DB098A" w:rsidP="00DB098A">
                  <w:pPr>
                    <w:tabs>
                      <w:tab w:val="left" w:pos="9815"/>
                    </w:tabs>
                    <w:spacing w:after="0" w:line="336" w:lineRule="auto"/>
                    <w:ind w:right="113"/>
                    <w:jc w:val="center"/>
                    <w:rPr>
                      <w:rFonts w:ascii="Book Antiqua" w:eastAsia="Book Antiqua" w:hAnsi="Book Antiqua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eastAsia="Book Antiqua" w:hAnsi="Book Antiqua" w:cs="Times New Roman"/>
                      <w:b/>
                      <w:sz w:val="24"/>
                      <w:szCs w:val="24"/>
                    </w:rPr>
                    <w:t>16.00-18.00</w:t>
                  </w:r>
                </w:p>
                <w:tbl>
                  <w:tblPr>
                    <w:tblW w:w="11809" w:type="dxa"/>
                    <w:tblBorders>
                      <w:top w:val="single" w:sz="36" w:space="0" w:color="D9E2F3"/>
                      <w:left w:val="single" w:sz="36" w:space="0" w:color="D9E2F3"/>
                      <w:bottom w:val="single" w:sz="36" w:space="0" w:color="D9E2F3"/>
                      <w:right w:val="single" w:sz="36" w:space="0" w:color="D9E2F3"/>
                      <w:insideH w:val="single" w:sz="36" w:space="0" w:color="D9E2F3"/>
                      <w:insideV w:val="single" w:sz="36" w:space="0" w:color="D9E2F3"/>
                    </w:tblBorders>
                    <w:tblLook w:val="0000" w:firstRow="0" w:lastRow="0" w:firstColumn="0" w:lastColumn="0" w:noHBand="0" w:noVBand="0"/>
                  </w:tblPr>
                  <w:tblGrid>
                    <w:gridCol w:w="243"/>
                    <w:gridCol w:w="1701"/>
                    <w:gridCol w:w="8109"/>
                    <w:gridCol w:w="1756"/>
                  </w:tblGrid>
                  <w:tr w:rsidR="00DB098A" w:rsidRPr="002C7D32" w:rsidTr="00395531">
                    <w:trPr>
                      <w:trHeight w:val="536"/>
                    </w:trPr>
                    <w:tc>
                      <w:tcPr>
                        <w:tcW w:w="243" w:type="dxa"/>
                        <w:vMerge w:val="restart"/>
                        <w:shd w:val="clear" w:color="auto" w:fill="1F3864"/>
                      </w:tcPr>
                      <w:p w:rsidR="00DB098A" w:rsidRPr="002C7D32" w:rsidRDefault="00DB098A" w:rsidP="00DB098A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76" w:lineRule="auto"/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B098A" w:rsidRPr="002C7D32" w:rsidRDefault="00DB098A" w:rsidP="00DB098A">
                        <w:pPr>
                          <w:spacing w:after="0" w:line="240" w:lineRule="auto"/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C7D32"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  <w:t>6</w:t>
                        </w:r>
                        <w:r w:rsidRPr="002C7D32"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  <w:t>:00-1</w:t>
                        </w:r>
                        <w:r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  <w:t>6:05</w:t>
                        </w:r>
                      </w:p>
                    </w:tc>
                    <w:tc>
                      <w:tcPr>
                        <w:tcW w:w="8109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DB098A" w:rsidRPr="002C7D32" w:rsidRDefault="00DB098A" w:rsidP="00DB098A">
                        <w:pPr>
                          <w:spacing w:after="0" w:line="240" w:lineRule="auto"/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C7D32"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Objectives of country workshop </w:t>
                        </w:r>
                      </w:p>
                      <w:p w:rsidR="00DB098A" w:rsidRPr="002C7D32" w:rsidRDefault="00DB098A" w:rsidP="00DB098A">
                        <w:pPr>
                          <w:spacing w:after="0" w:line="240" w:lineRule="auto"/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:rsidR="00DB098A" w:rsidRPr="002C7D32" w:rsidRDefault="00DB098A" w:rsidP="00DB098A">
                        <w:pPr>
                          <w:spacing w:after="0" w:line="240" w:lineRule="auto"/>
                          <w:jc w:val="right"/>
                          <w:rPr>
                            <w:rFonts w:ascii="Book Antiqua" w:eastAsia="Book Antiqua" w:hAnsi="Book Antiqua" w:cs="Times New Roman"/>
                            <w:sz w:val="24"/>
                            <w:szCs w:val="24"/>
                          </w:rPr>
                        </w:pPr>
                        <w:r w:rsidRPr="002C7D32">
                          <w:rPr>
                            <w:rFonts w:ascii="Book Antiqua" w:eastAsia="Book Antiqua" w:hAnsi="Book Antiqua" w:cs="Times New Roman"/>
                            <w:sz w:val="24"/>
                            <w:szCs w:val="24"/>
                          </w:rPr>
                          <w:t>Nadejda Veli</w:t>
                        </w:r>
                        <w:r w:rsidR="0032043C">
                          <w:rPr>
                            <w:rFonts w:ascii="Book Antiqua" w:eastAsia="Book Antiqua" w:hAnsi="Book Antiqua" w:cs="Times New Roman"/>
                            <w:sz w:val="24"/>
                            <w:szCs w:val="24"/>
                          </w:rPr>
                          <w:t>s</w:t>
                        </w:r>
                        <w:r w:rsidRPr="002C7D32">
                          <w:rPr>
                            <w:rFonts w:ascii="Book Antiqua" w:eastAsia="Book Antiqua" w:hAnsi="Book Antiqua" w:cs="Times New Roman"/>
                            <w:sz w:val="24"/>
                            <w:szCs w:val="24"/>
                          </w:rPr>
                          <w:t>co, QFORTE Coordinator</w:t>
                        </w:r>
                      </w:p>
                      <w:p w:rsidR="00DB098A" w:rsidRPr="002C7D32" w:rsidRDefault="00DB098A" w:rsidP="00DB098A">
                        <w:pPr>
                          <w:spacing w:after="0" w:line="240" w:lineRule="auto"/>
                          <w:rPr>
                            <w:rFonts w:ascii="Book Antiqua" w:eastAsia="Book Antiqua" w:hAnsi="Book Antiqua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6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DB098A" w:rsidRPr="002C7D32" w:rsidRDefault="00DB098A" w:rsidP="00DB098A">
                        <w:pPr>
                          <w:rPr>
                            <w:rFonts w:ascii="Book Antiqua" w:eastAsia="Book Antiqua" w:hAnsi="Book Antiqua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DB098A" w:rsidRPr="002C7D32" w:rsidRDefault="00DB098A" w:rsidP="00DB098A">
                        <w:pPr>
                          <w:spacing w:after="0" w:line="240" w:lineRule="auto"/>
                          <w:rPr>
                            <w:rFonts w:ascii="Book Antiqua" w:eastAsia="Book Antiqua" w:hAnsi="Book Antiqua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B098A" w:rsidRPr="002C7D32" w:rsidTr="00395531">
                    <w:trPr>
                      <w:trHeight w:val="536"/>
                    </w:trPr>
                    <w:tc>
                      <w:tcPr>
                        <w:tcW w:w="243" w:type="dxa"/>
                        <w:vMerge/>
                        <w:shd w:val="clear" w:color="auto" w:fill="1F3864"/>
                      </w:tcPr>
                      <w:p w:rsidR="00DB098A" w:rsidRPr="002C7D32" w:rsidRDefault="00DB098A" w:rsidP="00DB098A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76" w:lineRule="auto"/>
                          <w:rPr>
                            <w:rFonts w:ascii="Book Antiqua" w:eastAsia="Book Antiqua" w:hAnsi="Book Antiqua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:rsidR="00DB098A" w:rsidRPr="002C7D32" w:rsidRDefault="00DB098A" w:rsidP="00DB098A">
                        <w:pPr>
                          <w:spacing w:after="0" w:line="240" w:lineRule="auto"/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  <w:t>16</w:t>
                        </w:r>
                        <w:r w:rsidRPr="002C7D32"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  <w:t>05-17:0</w:t>
                        </w:r>
                        <w:r w:rsidRPr="002C7D32"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8109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DB098A" w:rsidRPr="002C7D32" w:rsidRDefault="00DB098A" w:rsidP="00DB098A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Book Antiqua" w:hAnsi="Book Antiqua" w:cs="Times New Roman"/>
                            <w:b/>
                            <w:sz w:val="24"/>
                            <w:szCs w:val="24"/>
                          </w:rPr>
                        </w:pPr>
                        <w:r w:rsidRPr="002C7D32">
                          <w:rPr>
                            <w:rFonts w:ascii="Book Antiqua" w:hAnsi="Book Antiqua" w:cs="Times New Roman"/>
                            <w:b/>
                            <w:sz w:val="24"/>
                            <w:szCs w:val="24"/>
                          </w:rPr>
                          <w:t>Analysis of the current internal quality assurance systems at higher education  institutions in the Republic of Moldova - country profile</w:t>
                        </w:r>
                      </w:p>
                      <w:p w:rsidR="00DB098A" w:rsidRDefault="00DB098A" w:rsidP="00DB098A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hd w:val="clear" w:color="auto" w:fill="FFFFFF"/>
                          <w:spacing w:after="0" w:line="240" w:lineRule="auto"/>
                          <w:rPr>
                            <w:rFonts w:ascii="Book Antiqua" w:hAnsi="Book Antiqua" w:cs="Times New Roman"/>
                            <w:sz w:val="24"/>
                            <w:szCs w:val="24"/>
                          </w:rPr>
                        </w:pPr>
                      </w:p>
                      <w:p w:rsidR="00DB098A" w:rsidRPr="002C7D32" w:rsidRDefault="00DB098A" w:rsidP="00DB098A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hd w:val="clear" w:color="auto" w:fill="FFFFFF"/>
                          <w:spacing w:after="0" w:line="240" w:lineRule="auto"/>
                          <w:jc w:val="right"/>
                          <w:rPr>
                            <w:rFonts w:ascii="Book Antiqua" w:hAnsi="Book Antiqua" w:cs="Times New Roman"/>
                            <w:sz w:val="24"/>
                            <w:szCs w:val="24"/>
                            <w:lang w:val="en-AU"/>
                          </w:rPr>
                        </w:pPr>
                        <w:r w:rsidRPr="002C7D32">
                          <w:rPr>
                            <w:rFonts w:ascii="Book Antiqua" w:hAnsi="Book Antiqua" w:cs="Times New Roman"/>
                            <w:sz w:val="24"/>
                            <w:szCs w:val="24"/>
                            <w:lang w:val="en-AU"/>
                          </w:rPr>
                          <w:t>Jan Philipp Engelmann (CEENQA)</w:t>
                        </w:r>
                      </w:p>
                      <w:p w:rsidR="00DB098A" w:rsidRPr="002C7D32" w:rsidRDefault="00DB098A" w:rsidP="00DB098A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hd w:val="clear" w:color="auto" w:fill="FFFFFF"/>
                          <w:spacing w:after="0" w:line="240" w:lineRule="auto"/>
                          <w:jc w:val="right"/>
                          <w:rPr>
                            <w:rFonts w:ascii="Book Antiqua" w:eastAsia="Book Antiqua" w:hAnsi="Book Antiqua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2C7D32">
                          <w:rPr>
                            <w:rFonts w:ascii="Book Antiqua" w:hAnsi="Book Antiqua" w:cs="Times New Roman"/>
                            <w:sz w:val="24"/>
                            <w:szCs w:val="24"/>
                            <w:lang w:val="en-AU"/>
                          </w:rPr>
                          <w:t>Natasa</w:t>
                        </w:r>
                        <w:proofErr w:type="spellEnd"/>
                        <w:r w:rsidRPr="002C7D32">
                          <w:rPr>
                            <w:rFonts w:ascii="Book Antiqua" w:hAnsi="Book Antiqua" w:cs="Times New Roman"/>
                            <w:sz w:val="24"/>
                            <w:szCs w:val="24"/>
                            <w:lang w:val="en-AU"/>
                          </w:rPr>
                          <w:t xml:space="preserve"> </w:t>
                        </w:r>
                        <w:proofErr w:type="spellStart"/>
                        <w:r w:rsidRPr="002C7D32">
                          <w:rPr>
                            <w:rFonts w:ascii="Book Antiqua" w:hAnsi="Book Antiqua" w:cs="Times New Roman"/>
                            <w:sz w:val="24"/>
                            <w:szCs w:val="24"/>
                            <w:lang w:val="en-AU"/>
                          </w:rPr>
                          <w:t>Kramar</w:t>
                        </w:r>
                        <w:proofErr w:type="spellEnd"/>
                        <w:r w:rsidRPr="002C7D32">
                          <w:rPr>
                            <w:rFonts w:ascii="Book Antiqua" w:hAnsi="Book Antiqua" w:cs="Times New Roman"/>
                            <w:sz w:val="24"/>
                            <w:szCs w:val="24"/>
                            <w:lang w:val="en-AU"/>
                          </w:rPr>
                          <w:t xml:space="preserve"> (CEENQA)</w:t>
                        </w:r>
                      </w:p>
                    </w:tc>
                    <w:tc>
                      <w:tcPr>
                        <w:tcW w:w="17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B098A" w:rsidRPr="002C7D32" w:rsidRDefault="00DB098A" w:rsidP="00DB098A">
                        <w:pPr>
                          <w:rPr>
                            <w:rFonts w:ascii="Book Antiqua" w:eastAsia="Book Antiqua" w:hAnsi="Book Antiqua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DB098A" w:rsidRPr="002C7D32" w:rsidRDefault="00DB098A" w:rsidP="00DB098A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Book Antiqua" w:eastAsia="Book Antiqua" w:hAnsi="Book Antiqua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B098A" w:rsidRPr="002C7D32" w:rsidTr="00395531">
                    <w:trPr>
                      <w:trHeight w:val="599"/>
                    </w:trPr>
                    <w:tc>
                      <w:tcPr>
                        <w:tcW w:w="243" w:type="dxa"/>
                        <w:vMerge/>
                        <w:shd w:val="clear" w:color="auto" w:fill="1F3864"/>
                      </w:tcPr>
                      <w:p w:rsidR="00DB098A" w:rsidRPr="002C7D32" w:rsidRDefault="00DB098A" w:rsidP="00DB098A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76" w:lineRule="auto"/>
                          <w:rPr>
                            <w:rFonts w:ascii="Book Antiqua" w:eastAsia="Book Antiqua" w:hAnsi="Book Antiqua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B098A" w:rsidRPr="002C7D32" w:rsidRDefault="00DB098A" w:rsidP="00DB098A">
                        <w:pPr>
                          <w:spacing w:after="0" w:line="240" w:lineRule="auto"/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C7D32"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  <w:t>7:0</w:t>
                        </w:r>
                        <w:r w:rsidRPr="002C7D32"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  <w:t>0-1</w:t>
                        </w:r>
                        <w:r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  <w:t>7:3</w:t>
                        </w:r>
                        <w:r w:rsidRPr="002C7D32"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8109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DB098A" w:rsidRPr="002C7D32" w:rsidRDefault="00DB098A" w:rsidP="00DB098A">
                        <w:pPr>
                          <w:spacing w:after="0" w:line="240" w:lineRule="auto"/>
                          <w:rPr>
                            <w:rFonts w:ascii="Book Antiqua" w:hAnsi="Book Antiqua" w:cs="Times New Roman"/>
                            <w:b/>
                            <w:sz w:val="24"/>
                            <w:szCs w:val="24"/>
                          </w:rPr>
                        </w:pPr>
                        <w:r w:rsidRPr="002C7D32">
                          <w:rPr>
                            <w:rFonts w:ascii="Book Antiqua" w:hAnsi="Book Antiqua" w:cs="Times New Roman"/>
                            <w:b/>
                            <w:sz w:val="24"/>
                            <w:szCs w:val="24"/>
                          </w:rPr>
                          <w:t xml:space="preserve">Recommendations for reforming the national Methodology on institutional QA accreditation </w:t>
                        </w:r>
                        <w:r w:rsidR="003F59DC">
                          <w:rPr>
                            <w:rFonts w:ascii="Book Antiqua" w:hAnsi="Book Antiqua" w:cs="Times New Roman"/>
                            <w:b/>
                            <w:sz w:val="24"/>
                            <w:szCs w:val="24"/>
                          </w:rPr>
                          <w:t>-</w:t>
                        </w:r>
                        <w:r w:rsidR="003F59DC" w:rsidRPr="00DB098A">
                          <w:rPr>
                            <w:rFonts w:ascii="Book Antiqua" w:eastAsia="Times New Roman" w:hAnsi="Book Antiqua" w:cs="Times New Roman"/>
                            <w:sz w:val="24"/>
                            <w:szCs w:val="24"/>
                            <w:lang w:eastAsia="en-GB"/>
                          </w:rPr>
                          <w:t xml:space="preserve"> implementation stage</w:t>
                        </w:r>
                      </w:p>
                      <w:p w:rsidR="00DB098A" w:rsidRDefault="00DB098A" w:rsidP="00DB098A">
                        <w:pPr>
                          <w:spacing w:after="0" w:line="240" w:lineRule="auto"/>
                          <w:jc w:val="right"/>
                          <w:rPr>
                            <w:rFonts w:ascii="Book Antiqua" w:hAnsi="Book Antiqua" w:cs="Times New Roman"/>
                            <w:sz w:val="24"/>
                            <w:szCs w:val="24"/>
                            <w:lang w:val="en-AU"/>
                          </w:rPr>
                        </w:pPr>
                        <w:r w:rsidRPr="002C7D32">
                          <w:rPr>
                            <w:rFonts w:ascii="Book Antiqua" w:hAnsi="Book Antiqua" w:cs="Times New Roman"/>
                            <w:sz w:val="24"/>
                            <w:szCs w:val="24"/>
                            <w:lang w:val="en-AU"/>
                          </w:rPr>
                          <w:t xml:space="preserve">Andrei </w:t>
                        </w:r>
                        <w:proofErr w:type="spellStart"/>
                        <w:r w:rsidRPr="002C7D32">
                          <w:rPr>
                            <w:rFonts w:ascii="Book Antiqua" w:hAnsi="Book Antiqua" w:cs="Times New Roman"/>
                            <w:sz w:val="24"/>
                            <w:szCs w:val="24"/>
                            <w:lang w:val="en-AU"/>
                          </w:rPr>
                          <w:t>Chiciuc</w:t>
                        </w:r>
                        <w:proofErr w:type="spellEnd"/>
                        <w:r w:rsidRPr="002C7D32">
                          <w:rPr>
                            <w:rFonts w:ascii="Book Antiqua" w:hAnsi="Book Antiqua" w:cs="Times New Roman"/>
                            <w:sz w:val="24"/>
                            <w:szCs w:val="24"/>
                            <w:lang w:val="en-AU"/>
                          </w:rPr>
                          <w:t>, President of ANACEC</w:t>
                        </w:r>
                      </w:p>
                      <w:p w:rsidR="003F59DC" w:rsidRPr="002C7D32" w:rsidRDefault="003F59DC" w:rsidP="00DB098A">
                        <w:pPr>
                          <w:spacing w:after="0" w:line="240" w:lineRule="auto"/>
                          <w:jc w:val="right"/>
                          <w:rPr>
                            <w:rFonts w:ascii="Book Antiqua" w:hAnsi="Book Antiqua" w:cs="Times New Roman"/>
                            <w:sz w:val="24"/>
                            <w:szCs w:val="24"/>
                            <w:lang w:val="en-AU"/>
                          </w:rPr>
                        </w:pPr>
                        <w:r w:rsidRPr="002C7D32">
                          <w:rPr>
                            <w:rFonts w:ascii="Book Antiqua" w:hAnsi="Book Antiqua" w:cs="Times New Roman"/>
                            <w:sz w:val="24"/>
                            <w:szCs w:val="24"/>
                            <w:lang w:val="en-AU"/>
                          </w:rPr>
                          <w:t>Jan Philipp Engelmann (CEENQA)</w:t>
                        </w:r>
                      </w:p>
                    </w:tc>
                    <w:tc>
                      <w:tcPr>
                        <w:tcW w:w="1756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DB098A" w:rsidRPr="002C7D32" w:rsidRDefault="00DB098A" w:rsidP="00DB098A">
                        <w:pPr>
                          <w:rPr>
                            <w:rFonts w:ascii="Book Antiqua" w:hAnsi="Book Antiqua" w:cs="Times New Roman"/>
                            <w:b/>
                            <w:sz w:val="24"/>
                            <w:szCs w:val="24"/>
                            <w:lang w:val="en-AU"/>
                          </w:rPr>
                        </w:pPr>
                      </w:p>
                      <w:p w:rsidR="00DB098A" w:rsidRPr="002C7D32" w:rsidRDefault="00DB098A" w:rsidP="00DB098A">
                        <w:pPr>
                          <w:spacing w:after="0" w:line="240" w:lineRule="auto"/>
                          <w:jc w:val="center"/>
                          <w:rPr>
                            <w:rFonts w:ascii="Book Antiqua" w:hAnsi="Book Antiqua" w:cs="Times New Roman"/>
                            <w:b/>
                            <w:sz w:val="24"/>
                            <w:szCs w:val="24"/>
                            <w:lang w:val="en-AU"/>
                          </w:rPr>
                        </w:pPr>
                      </w:p>
                    </w:tc>
                  </w:tr>
                  <w:tr w:rsidR="00DB098A" w:rsidRPr="002C7D32" w:rsidTr="00395531">
                    <w:trPr>
                      <w:trHeight w:val="366"/>
                    </w:trPr>
                    <w:tc>
                      <w:tcPr>
                        <w:tcW w:w="243" w:type="dxa"/>
                        <w:vMerge/>
                        <w:shd w:val="clear" w:color="auto" w:fill="1F3864"/>
                      </w:tcPr>
                      <w:p w:rsidR="00DB098A" w:rsidRPr="002C7D32" w:rsidRDefault="00DB098A" w:rsidP="00DB098A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76" w:lineRule="auto"/>
                          <w:rPr>
                            <w:rFonts w:ascii="Book Antiqua" w:eastAsia="Book Antiqua" w:hAnsi="Book Antiqua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FFFFFF"/>
                      </w:tcPr>
                      <w:p w:rsidR="00DB098A" w:rsidRPr="002C7D32" w:rsidRDefault="00DB098A" w:rsidP="00DB098A">
                        <w:pPr>
                          <w:spacing w:after="0" w:line="240" w:lineRule="auto"/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C7D32"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  <w:t>7</w:t>
                        </w:r>
                        <w:r w:rsidRPr="002C7D32"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  <w:t>30</w:t>
                        </w:r>
                        <w:r w:rsidRPr="002C7D32"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  <w:t>-1</w:t>
                        </w:r>
                        <w:r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  <w:t>8</w:t>
                        </w:r>
                        <w:r w:rsidRPr="002C7D32"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  <w:t>:00</w:t>
                        </w:r>
                      </w:p>
                    </w:tc>
                    <w:tc>
                      <w:tcPr>
                        <w:tcW w:w="8109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DB098A" w:rsidRPr="002C7D32" w:rsidRDefault="00DB098A" w:rsidP="00DB098A">
                        <w:pPr>
                          <w:rPr>
                            <w:rFonts w:ascii="Book Antiqua" w:hAnsi="Book Antiqua"/>
                            <w:b/>
                            <w:sz w:val="24"/>
                            <w:szCs w:val="24"/>
                          </w:rPr>
                        </w:pPr>
                        <w:r w:rsidRPr="002C7D32">
                          <w:rPr>
                            <w:rFonts w:ascii="Book Antiqua" w:hAnsi="Book Antiqua"/>
                            <w:b/>
                            <w:sz w:val="24"/>
                            <w:szCs w:val="24"/>
                          </w:rPr>
                          <w:t xml:space="preserve">Amendments to the Code of Education of the Republic of Moldova </w:t>
                        </w:r>
                        <w:r w:rsidR="003F59DC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>-</w:t>
                        </w:r>
                        <w:r w:rsidR="003F59DC" w:rsidRPr="00DB098A">
                          <w:rPr>
                            <w:rFonts w:ascii="Book Antiqua" w:eastAsia="Times New Roman" w:hAnsi="Book Antiqua" w:cs="Times New Roman"/>
                            <w:sz w:val="24"/>
                            <w:szCs w:val="24"/>
                            <w:lang w:eastAsia="en-GB"/>
                          </w:rPr>
                          <w:t xml:space="preserve"> implementation stage</w:t>
                        </w:r>
                      </w:p>
                      <w:p w:rsidR="00DB098A" w:rsidRPr="002C7D32" w:rsidRDefault="00DB098A" w:rsidP="00DB098A">
                        <w:pPr>
                          <w:jc w:val="right"/>
                          <w:rPr>
                            <w:rFonts w:ascii="Book Antiqua" w:hAnsi="Book Antiqua"/>
                            <w:sz w:val="24"/>
                            <w:szCs w:val="24"/>
                          </w:rPr>
                        </w:pPr>
                        <w:r w:rsidRPr="002C7D32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 xml:space="preserve">Lilia </w:t>
                        </w:r>
                        <w:proofErr w:type="spellStart"/>
                        <w:r w:rsidRPr="002C7D32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>Parhomenco</w:t>
                        </w:r>
                        <w:proofErr w:type="spellEnd"/>
                        <w:r w:rsidRPr="002C7D32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>, main consultant, MERM</w:t>
                        </w:r>
                      </w:p>
                      <w:p w:rsidR="00DB098A" w:rsidRPr="002C7D32" w:rsidRDefault="00DB098A" w:rsidP="00DB098A">
                        <w:pPr>
                          <w:pStyle w:val="Default"/>
                          <w:rPr>
                            <w:rFonts w:ascii="Book Antiqua" w:eastAsia="Book Antiqua" w:hAnsi="Book Antiqua" w:cs="Times New Roman"/>
                            <w:b/>
                            <w:color w:val="auto"/>
                            <w:lang w:val="en-US"/>
                          </w:rPr>
                        </w:pPr>
                      </w:p>
                    </w:tc>
                    <w:tc>
                      <w:tcPr>
                        <w:tcW w:w="17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B098A" w:rsidRPr="002C7D32" w:rsidRDefault="00DB098A" w:rsidP="00DB098A">
                        <w:pPr>
                          <w:pStyle w:val="Default"/>
                          <w:rPr>
                            <w:rFonts w:ascii="Book Antiqua" w:eastAsia="Book Antiqua" w:hAnsi="Book Antiqua" w:cs="Times New Roman"/>
                            <w:b/>
                            <w:color w:val="auto"/>
                            <w:lang w:val="en-AU"/>
                          </w:rPr>
                        </w:pPr>
                      </w:p>
                    </w:tc>
                  </w:tr>
                </w:tbl>
                <w:p w:rsidR="00DB098A" w:rsidRPr="002C7D32" w:rsidRDefault="00DB098A" w:rsidP="00DB098A">
                  <w:pPr>
                    <w:spacing w:after="0" w:line="240" w:lineRule="auto"/>
                    <w:jc w:val="both"/>
                    <w:rPr>
                      <w:rFonts w:ascii="Book Antiqua" w:eastAsia="Book Antiqua" w:hAnsi="Book Antiqua" w:cs="Times New Roman"/>
                      <w:b/>
                      <w:sz w:val="24"/>
                      <w:szCs w:val="24"/>
                    </w:rPr>
                  </w:pPr>
                </w:p>
                <w:p w:rsidR="00EF7C48" w:rsidRPr="008D5148" w:rsidRDefault="00DB098A" w:rsidP="00277E76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lang w:eastAsia="en-GB"/>
                    </w:rPr>
                  </w:pPr>
                  <w:r w:rsidRPr="008D5148"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shd w:val="clear" w:color="auto" w:fill="F2F2F2" w:themeFill="background1" w:themeFillShade="F2"/>
                      <w:lang w:eastAsia="en-GB"/>
                    </w:rPr>
                    <w:lastRenderedPageBreak/>
                    <w:t>The end of the event: Discussions</w:t>
                  </w:r>
                </w:p>
              </w:tc>
            </w:tr>
          </w:tbl>
          <w:p w:rsidR="00EF7C48" w:rsidRDefault="00EF7C48" w:rsidP="00EF00D0">
            <w:pPr>
              <w:shd w:val="clear" w:color="auto" w:fill="FFFFFF"/>
              <w:spacing w:after="0" w:line="336" w:lineRule="auto"/>
              <w:jc w:val="both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</w:p>
          <w:p w:rsidR="00DB098A" w:rsidRDefault="00DB098A" w:rsidP="00EF00D0">
            <w:pPr>
              <w:shd w:val="clear" w:color="auto" w:fill="FFFFFF"/>
              <w:spacing w:after="0" w:line="336" w:lineRule="auto"/>
              <w:jc w:val="both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</w:p>
          <w:p w:rsidR="00DB098A" w:rsidRDefault="00DB098A" w:rsidP="00EF00D0">
            <w:pPr>
              <w:shd w:val="clear" w:color="auto" w:fill="FFFFFF"/>
              <w:spacing w:after="0" w:line="336" w:lineRule="auto"/>
              <w:jc w:val="both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</w:p>
          <w:p w:rsidR="00DB098A" w:rsidRDefault="00DB098A" w:rsidP="00EF00D0">
            <w:pPr>
              <w:shd w:val="clear" w:color="auto" w:fill="FFFFFF"/>
              <w:spacing w:after="0" w:line="336" w:lineRule="auto"/>
              <w:jc w:val="both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</w:p>
          <w:p w:rsidR="00DB098A" w:rsidRDefault="00DB098A" w:rsidP="00EF00D0">
            <w:pPr>
              <w:shd w:val="clear" w:color="auto" w:fill="FFFFFF"/>
              <w:spacing w:after="0" w:line="336" w:lineRule="auto"/>
              <w:jc w:val="both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</w:p>
          <w:p w:rsidR="00EF7C48" w:rsidRPr="009C571E" w:rsidRDefault="00EF7C48" w:rsidP="00EF00D0">
            <w:pPr>
              <w:shd w:val="clear" w:color="auto" w:fill="FFFFFF"/>
              <w:spacing w:after="0" w:line="336" w:lineRule="auto"/>
              <w:jc w:val="both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236" w:type="dxa"/>
          </w:tcPr>
          <w:p w:rsidR="00EF7C48" w:rsidRDefault="00EF7C48" w:rsidP="00EF00D0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color w:val="17365D"/>
                <w:sz w:val="20"/>
                <w:szCs w:val="20"/>
              </w:rPr>
            </w:pPr>
          </w:p>
          <w:p w:rsidR="00EF7C48" w:rsidRPr="0076443C" w:rsidRDefault="00EF7C48" w:rsidP="00EF00D0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caps/>
                <w:color w:val="7030A0"/>
                <w:sz w:val="24"/>
                <w:szCs w:val="24"/>
              </w:rPr>
            </w:pPr>
          </w:p>
          <w:p w:rsidR="00EF7C48" w:rsidRDefault="00EF7C48" w:rsidP="00EF00D0">
            <w:pPr>
              <w:jc w:val="center"/>
            </w:pPr>
          </w:p>
          <w:p w:rsidR="00EF7C48" w:rsidRPr="00EF4895" w:rsidRDefault="00EF7C48" w:rsidP="00EF00D0">
            <w:p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73763"/>
                <w:sz w:val="28"/>
                <w:szCs w:val="28"/>
                <w:lang w:eastAsia="ru-RU"/>
              </w:rPr>
            </w:pPr>
          </w:p>
        </w:tc>
      </w:tr>
    </w:tbl>
    <w:p w:rsidR="005D310B" w:rsidRDefault="005D310B"/>
    <w:sectPr w:rsidR="005D3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7C4FE5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03F"/>
      </v:shape>
    </w:pict>
  </w:numPicBullet>
  <w:abstractNum w:abstractNumId="0">
    <w:nsid w:val="0ED373BE"/>
    <w:multiLevelType w:val="hybridMultilevel"/>
    <w:tmpl w:val="31CA7292"/>
    <w:lvl w:ilvl="0" w:tplc="33B406A4">
      <w:start w:val="1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27069"/>
    <w:multiLevelType w:val="hybridMultilevel"/>
    <w:tmpl w:val="53BA7D26"/>
    <w:lvl w:ilvl="0" w:tplc="33B406A4">
      <w:start w:val="1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D3206"/>
    <w:multiLevelType w:val="hybridMultilevel"/>
    <w:tmpl w:val="38020564"/>
    <w:lvl w:ilvl="0" w:tplc="33B406A4">
      <w:start w:val="16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4F36C9"/>
    <w:multiLevelType w:val="hybridMultilevel"/>
    <w:tmpl w:val="65FCDC16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D5089"/>
    <w:multiLevelType w:val="hybridMultilevel"/>
    <w:tmpl w:val="B29A5A86"/>
    <w:lvl w:ilvl="0" w:tplc="33B406A4">
      <w:start w:val="1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48"/>
    <w:rsid w:val="000301D3"/>
    <w:rsid w:val="00277E76"/>
    <w:rsid w:val="0032043C"/>
    <w:rsid w:val="00351061"/>
    <w:rsid w:val="003F59DC"/>
    <w:rsid w:val="005D310B"/>
    <w:rsid w:val="008B5E97"/>
    <w:rsid w:val="008F5A5D"/>
    <w:rsid w:val="009A2AA5"/>
    <w:rsid w:val="00A834C0"/>
    <w:rsid w:val="00DB098A"/>
    <w:rsid w:val="00E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6E6EE-10CE-45D5-839D-F5FD25BD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4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48"/>
    <w:pPr>
      <w:ind w:left="720"/>
      <w:contextualSpacing/>
    </w:pPr>
    <w:rPr>
      <w:lang w:val="ru-RU"/>
    </w:rPr>
  </w:style>
  <w:style w:type="paragraph" w:customStyle="1" w:styleId="Default">
    <w:name w:val="Default"/>
    <w:rsid w:val="00DB098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Velisco</dc:creator>
  <cp:keywords/>
  <dc:description/>
  <cp:lastModifiedBy>Admin</cp:lastModifiedBy>
  <cp:revision>7</cp:revision>
  <dcterms:created xsi:type="dcterms:W3CDTF">2022-02-08T14:23:00Z</dcterms:created>
  <dcterms:modified xsi:type="dcterms:W3CDTF">2022-03-16T07:40:00Z</dcterms:modified>
</cp:coreProperties>
</file>