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9A9" w:rsidRPr="008B79A9" w:rsidRDefault="008B79A9" w:rsidP="008B79A9">
      <w:p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bookmarkStart w:id="0" w:name="_GoBack"/>
      <w:bookmarkEnd w:id="0"/>
    </w:p>
    <w:p w:rsidR="008B79A9" w:rsidRPr="0014117D" w:rsidRDefault="008B79A9" w:rsidP="001411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7D">
        <w:rPr>
          <w:rFonts w:ascii="Times New Roman" w:hAnsi="Times New Roman" w:cs="Times New Roman"/>
          <w:b/>
          <w:sz w:val="24"/>
          <w:szCs w:val="24"/>
        </w:rPr>
        <w:t xml:space="preserve">Meeting </w:t>
      </w:r>
      <w:r w:rsidR="0014117D">
        <w:rPr>
          <w:rFonts w:ascii="Times New Roman" w:hAnsi="Times New Roman" w:cs="Times New Roman"/>
          <w:b/>
          <w:sz w:val="24"/>
          <w:szCs w:val="24"/>
        </w:rPr>
        <w:t>of</w:t>
      </w:r>
      <w:r w:rsidRPr="00141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17D" w:rsidRPr="0014117D">
        <w:rPr>
          <w:rFonts w:ascii="Times New Roman" w:hAnsi="Times New Roman" w:cs="Times New Roman"/>
          <w:b/>
          <w:sz w:val="24"/>
          <w:szCs w:val="24"/>
        </w:rPr>
        <w:t>QFORTE</w:t>
      </w:r>
      <w:r w:rsidR="0014117D" w:rsidRPr="00141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17D" w:rsidRPr="0014117D">
        <w:rPr>
          <w:rFonts w:ascii="Times New Roman" w:hAnsi="Times New Roman" w:cs="Times New Roman"/>
          <w:b/>
          <w:sz w:val="24"/>
          <w:szCs w:val="24"/>
        </w:rPr>
        <w:t>project</w:t>
      </w:r>
      <w:r w:rsidR="0014117D">
        <w:rPr>
          <w:rFonts w:ascii="Times New Roman" w:hAnsi="Times New Roman" w:cs="Times New Roman"/>
          <w:b/>
          <w:sz w:val="24"/>
          <w:szCs w:val="24"/>
        </w:rPr>
        <w:t>'s</w:t>
      </w:r>
      <w:r w:rsidR="0014117D" w:rsidRPr="00141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17D">
        <w:rPr>
          <w:rFonts w:ascii="Times New Roman" w:hAnsi="Times New Roman" w:cs="Times New Roman"/>
          <w:b/>
          <w:sz w:val="24"/>
          <w:szCs w:val="24"/>
        </w:rPr>
        <w:t xml:space="preserve">national coordinators </w:t>
      </w:r>
    </w:p>
    <w:p w:rsidR="008B79A9" w:rsidRPr="00BF34AC" w:rsidRDefault="004D6E49" w:rsidP="008B79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8B79A9">
        <w:rPr>
          <w:rFonts w:ascii="Times New Roman" w:hAnsi="Times New Roman" w:cs="Times New Roman"/>
          <w:sz w:val="24"/>
          <w:szCs w:val="24"/>
        </w:rPr>
        <w:t>n 28 January 2022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4117D">
        <w:rPr>
          <w:rFonts w:ascii="Times New Roman" w:hAnsi="Times New Roman" w:cs="Times New Roman"/>
          <w:sz w:val="24"/>
          <w:szCs w:val="24"/>
        </w:rPr>
        <w:t xml:space="preserve">Moldova State University organized a </w:t>
      </w:r>
      <w:r w:rsidR="008B79A9" w:rsidRPr="008B79A9">
        <w:rPr>
          <w:rFonts w:ascii="Times New Roman" w:hAnsi="Times New Roman" w:cs="Times New Roman"/>
          <w:sz w:val="24"/>
          <w:szCs w:val="24"/>
        </w:rPr>
        <w:t>meeting of the national</w:t>
      </w:r>
      <w:r>
        <w:rPr>
          <w:rFonts w:ascii="Times New Roman" w:hAnsi="Times New Roman" w:cs="Times New Roman"/>
          <w:sz w:val="24"/>
          <w:szCs w:val="24"/>
        </w:rPr>
        <w:t xml:space="preserve"> partners of the QFORTE project</w:t>
      </w:r>
      <w:r w:rsidR="008B79A9" w:rsidRPr="008B79A9">
        <w:rPr>
          <w:rFonts w:ascii="Times New Roman" w:hAnsi="Times New Roman" w:cs="Times New Roman"/>
          <w:sz w:val="24"/>
          <w:szCs w:val="24"/>
        </w:rPr>
        <w:t xml:space="preserve">. </w:t>
      </w:r>
      <w:r w:rsidR="000E3FE8">
        <w:rPr>
          <w:rFonts w:ascii="Times New Roman" w:hAnsi="Times New Roman" w:cs="Times New Roman"/>
          <w:sz w:val="24"/>
          <w:szCs w:val="24"/>
        </w:rPr>
        <w:t xml:space="preserve">It </w:t>
      </w:r>
      <w:proofErr w:type="gramStart"/>
      <w:r w:rsidR="000E3FE8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>held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4AC">
        <w:rPr>
          <w:rFonts w:ascii="Times New Roman" w:hAnsi="Times New Roman" w:cs="Times New Roman"/>
          <w:sz w:val="24"/>
          <w:szCs w:val="24"/>
        </w:rPr>
        <w:t>online</w:t>
      </w:r>
      <w:r w:rsidR="008B79A9" w:rsidRPr="008B79A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due to </w:t>
      </w:r>
      <w:r w:rsidR="000E3FE8">
        <w:rPr>
          <w:rFonts w:ascii="Times New Roman" w:hAnsi="Times New Roman" w:cs="Times New Roman"/>
          <w:sz w:val="24"/>
          <w:szCs w:val="24"/>
        </w:rPr>
        <w:t>Covid</w:t>
      </w:r>
      <w:r w:rsidR="00BF34AC">
        <w:rPr>
          <w:rFonts w:ascii="Times New Roman" w:hAnsi="Times New Roman" w:cs="Times New Roman"/>
          <w:sz w:val="24"/>
          <w:szCs w:val="24"/>
        </w:rPr>
        <w:t>-19</w:t>
      </w:r>
      <w:r w:rsidR="000E3FE8">
        <w:rPr>
          <w:rFonts w:ascii="Times New Roman" w:hAnsi="Times New Roman" w:cs="Times New Roman"/>
          <w:sz w:val="24"/>
          <w:szCs w:val="24"/>
        </w:rPr>
        <w:t xml:space="preserve"> restrictions, </w:t>
      </w:r>
      <w:r w:rsidR="00BF34AC">
        <w:rPr>
          <w:rFonts w:ascii="Times New Roman" w:hAnsi="Times New Roman" w:cs="Times New Roman"/>
          <w:sz w:val="24"/>
          <w:szCs w:val="24"/>
        </w:rPr>
        <w:t xml:space="preserve">and </w:t>
      </w:r>
      <w:r w:rsidR="00A536BA" w:rsidRPr="005D1E1F">
        <w:rPr>
          <w:rFonts w:ascii="Times New Roman" w:hAnsi="Times New Roman"/>
          <w:sz w:val="24"/>
          <w:szCs w:val="24"/>
        </w:rPr>
        <w:t xml:space="preserve">was attended by </w:t>
      </w:r>
      <w:r w:rsidR="00A536BA">
        <w:rPr>
          <w:rFonts w:ascii="Times New Roman" w:hAnsi="Times New Roman"/>
          <w:sz w:val="24"/>
          <w:szCs w:val="24"/>
        </w:rPr>
        <w:t>QFORTE</w:t>
      </w:r>
      <w:r w:rsidR="00A536BA" w:rsidRPr="005D1E1F">
        <w:rPr>
          <w:rFonts w:ascii="Times New Roman" w:hAnsi="Times New Roman"/>
          <w:sz w:val="24"/>
          <w:szCs w:val="24"/>
        </w:rPr>
        <w:t xml:space="preserve"> project members</w:t>
      </w:r>
      <w:r w:rsidR="00A536BA">
        <w:rPr>
          <w:rFonts w:ascii="Times New Roman" w:hAnsi="Times New Roman"/>
          <w:sz w:val="24"/>
          <w:szCs w:val="24"/>
        </w:rPr>
        <w:t>, representatives of working groups</w:t>
      </w:r>
      <w:r w:rsidR="00A536BA" w:rsidRPr="00A2015F">
        <w:rPr>
          <w:rFonts w:ascii="Times New Roman" w:hAnsi="Times New Roman"/>
          <w:sz w:val="24"/>
          <w:szCs w:val="24"/>
        </w:rPr>
        <w:t xml:space="preserve"> </w:t>
      </w:r>
      <w:r w:rsidR="00A536BA">
        <w:rPr>
          <w:rFonts w:ascii="Times New Roman" w:hAnsi="Times New Roman"/>
          <w:sz w:val="24"/>
          <w:szCs w:val="24"/>
        </w:rPr>
        <w:t xml:space="preserve">form partner universities from the Republic of Moldova: QFORTE grant coordinator, QFORTE institutional coordinators, Vice-rectors for Education, </w:t>
      </w:r>
      <w:r w:rsidR="00BF34AC">
        <w:rPr>
          <w:rFonts w:ascii="Times New Roman" w:hAnsi="Times New Roman"/>
          <w:sz w:val="24"/>
          <w:szCs w:val="24"/>
        </w:rPr>
        <w:t>H</w:t>
      </w:r>
      <w:r w:rsidR="00A536BA">
        <w:rPr>
          <w:rFonts w:ascii="Times New Roman" w:hAnsi="Times New Roman"/>
          <w:sz w:val="24"/>
          <w:szCs w:val="24"/>
        </w:rPr>
        <w:t>eads of QA departments, QA officers</w:t>
      </w:r>
      <w:r w:rsidR="00BF34AC">
        <w:rPr>
          <w:rFonts w:ascii="Times New Roman" w:hAnsi="Times New Roman"/>
          <w:sz w:val="24"/>
          <w:szCs w:val="24"/>
        </w:rPr>
        <w:t xml:space="preserve">. The main point of discussion was the </w:t>
      </w:r>
      <w:r w:rsidR="008B79A9" w:rsidRPr="008B79A9">
        <w:rPr>
          <w:rFonts w:ascii="Times New Roman" w:hAnsi="Times New Roman" w:cs="Times New Roman"/>
          <w:sz w:val="24"/>
          <w:szCs w:val="24"/>
        </w:rPr>
        <w:t xml:space="preserve">elaboration of the institutional strategies and the action plan on quality assurance for the next </w:t>
      </w:r>
      <w:r w:rsidR="00BF34AC">
        <w:rPr>
          <w:rFonts w:ascii="Times New Roman" w:hAnsi="Times New Roman" w:cs="Times New Roman"/>
          <w:sz w:val="24"/>
          <w:szCs w:val="24"/>
        </w:rPr>
        <w:t>five</w:t>
      </w:r>
      <w:r w:rsidR="008B79A9" w:rsidRPr="008B79A9">
        <w:rPr>
          <w:rFonts w:ascii="Times New Roman" w:hAnsi="Times New Roman" w:cs="Times New Roman"/>
          <w:sz w:val="24"/>
          <w:szCs w:val="24"/>
        </w:rPr>
        <w:t xml:space="preserve"> years.</w:t>
      </w:r>
    </w:p>
    <w:p w:rsidR="00867FCE" w:rsidRPr="00636730" w:rsidRDefault="008B79A9" w:rsidP="00636730">
      <w:pPr>
        <w:jc w:val="both"/>
        <w:rPr>
          <w:rFonts w:ascii="Times New Roman" w:hAnsi="Times New Roman" w:cs="Times New Roman"/>
          <w:sz w:val="24"/>
          <w:szCs w:val="24"/>
        </w:rPr>
      </w:pPr>
      <w:r w:rsidRPr="008B79A9">
        <w:rPr>
          <w:rFonts w:ascii="Times New Roman" w:hAnsi="Times New Roman" w:cs="Times New Roman"/>
          <w:sz w:val="24"/>
          <w:szCs w:val="24"/>
        </w:rPr>
        <w:t xml:space="preserve">Each </w:t>
      </w:r>
      <w:r w:rsidR="00636730" w:rsidRPr="008B79A9">
        <w:rPr>
          <w:rFonts w:ascii="Times New Roman" w:hAnsi="Times New Roman" w:cs="Times New Roman"/>
          <w:sz w:val="24"/>
          <w:szCs w:val="24"/>
        </w:rPr>
        <w:t>university</w:t>
      </w:r>
      <w:r w:rsidR="00636730" w:rsidRPr="008B79A9">
        <w:rPr>
          <w:rFonts w:ascii="Times New Roman" w:hAnsi="Times New Roman" w:cs="Times New Roman"/>
          <w:sz w:val="24"/>
          <w:szCs w:val="24"/>
        </w:rPr>
        <w:t xml:space="preserve"> </w:t>
      </w:r>
      <w:r w:rsidRPr="008B79A9">
        <w:rPr>
          <w:rFonts w:ascii="Times New Roman" w:hAnsi="Times New Roman" w:cs="Times New Roman"/>
          <w:sz w:val="24"/>
          <w:szCs w:val="24"/>
        </w:rPr>
        <w:t xml:space="preserve">representative made a presentation </w:t>
      </w:r>
      <w:r w:rsidR="00636730">
        <w:rPr>
          <w:rFonts w:ascii="Times New Roman" w:hAnsi="Times New Roman" w:cs="Times New Roman"/>
          <w:sz w:val="24"/>
          <w:szCs w:val="24"/>
        </w:rPr>
        <w:t>about</w:t>
      </w:r>
      <w:r w:rsidRPr="008B79A9">
        <w:rPr>
          <w:rFonts w:ascii="Times New Roman" w:hAnsi="Times New Roman" w:cs="Times New Roman"/>
          <w:sz w:val="24"/>
          <w:szCs w:val="24"/>
        </w:rPr>
        <w:t xml:space="preserve"> the </w:t>
      </w:r>
      <w:r w:rsidR="00636730">
        <w:rPr>
          <w:rFonts w:ascii="Times New Roman" w:hAnsi="Times New Roman" w:cs="Times New Roman"/>
          <w:sz w:val="24"/>
          <w:szCs w:val="24"/>
        </w:rPr>
        <w:t>institutional legal</w:t>
      </w:r>
      <w:r w:rsidRPr="008B79A9">
        <w:rPr>
          <w:rFonts w:ascii="Times New Roman" w:hAnsi="Times New Roman" w:cs="Times New Roman"/>
          <w:sz w:val="24"/>
          <w:szCs w:val="24"/>
        </w:rPr>
        <w:t xml:space="preserve"> acts </w:t>
      </w:r>
      <w:r w:rsidR="00636730">
        <w:rPr>
          <w:rFonts w:ascii="Times New Roman" w:hAnsi="Times New Roman" w:cs="Times New Roman"/>
          <w:sz w:val="24"/>
          <w:szCs w:val="24"/>
        </w:rPr>
        <w:t>on</w:t>
      </w:r>
      <w:r w:rsidRPr="008B79A9">
        <w:rPr>
          <w:rFonts w:ascii="Times New Roman" w:hAnsi="Times New Roman" w:cs="Times New Roman"/>
          <w:sz w:val="24"/>
          <w:szCs w:val="24"/>
        </w:rPr>
        <w:t xml:space="preserve"> quality assurance.</w:t>
      </w:r>
      <w:r w:rsidR="00636730">
        <w:rPr>
          <w:rFonts w:ascii="Times New Roman" w:hAnsi="Times New Roman" w:cs="Times New Roman"/>
          <w:sz w:val="24"/>
          <w:szCs w:val="24"/>
        </w:rPr>
        <w:t xml:space="preserve"> </w:t>
      </w:r>
      <w:r w:rsidR="00867FCE">
        <w:rPr>
          <w:rFonts w:ascii="Times New Roman" w:hAnsi="Times New Roman"/>
          <w:sz w:val="24"/>
          <w:szCs w:val="24"/>
        </w:rPr>
        <w:t xml:space="preserve">The </w:t>
      </w:r>
      <w:r w:rsidR="00636730">
        <w:rPr>
          <w:rFonts w:ascii="Times New Roman" w:hAnsi="Times New Roman"/>
          <w:sz w:val="24"/>
          <w:szCs w:val="24"/>
        </w:rPr>
        <w:t xml:space="preserve">participants </w:t>
      </w:r>
      <w:proofErr w:type="gramStart"/>
      <w:r w:rsidR="00636730">
        <w:rPr>
          <w:rFonts w:ascii="Times New Roman" w:hAnsi="Times New Roman"/>
          <w:sz w:val="24"/>
          <w:szCs w:val="24"/>
        </w:rPr>
        <w:t xml:space="preserve">were </w:t>
      </w:r>
      <w:r w:rsidR="00867FCE">
        <w:rPr>
          <w:rFonts w:ascii="Times New Roman" w:hAnsi="Times New Roman"/>
          <w:sz w:val="24"/>
          <w:szCs w:val="24"/>
        </w:rPr>
        <w:t>asked</w:t>
      </w:r>
      <w:proofErr w:type="gramEnd"/>
      <w:r w:rsidR="00867FCE">
        <w:rPr>
          <w:rFonts w:ascii="Times New Roman" w:hAnsi="Times New Roman"/>
          <w:sz w:val="24"/>
          <w:szCs w:val="24"/>
        </w:rPr>
        <w:t xml:space="preserve"> to present a general information about the existing documentation on the QA within each Moldovan partner university. Having presented the information about the QA documents, all partners agreed </w:t>
      </w:r>
      <w:proofErr w:type="gramStart"/>
      <w:r w:rsidR="00867FCE">
        <w:rPr>
          <w:rFonts w:ascii="Times New Roman" w:hAnsi="Times New Roman"/>
          <w:sz w:val="24"/>
          <w:szCs w:val="24"/>
        </w:rPr>
        <w:t>that there is an evident lack of a strategic institutional document that would cover all levels of an institution, with indicators of performance</w:t>
      </w:r>
      <w:proofErr w:type="gramEnd"/>
      <w:r w:rsidR="00867FCE">
        <w:rPr>
          <w:rFonts w:ascii="Times New Roman" w:hAnsi="Times New Roman"/>
          <w:sz w:val="24"/>
          <w:szCs w:val="24"/>
        </w:rPr>
        <w:t xml:space="preserve"> and detailed action plans. </w:t>
      </w:r>
    </w:p>
    <w:p w:rsidR="00867FCE" w:rsidRPr="00636730" w:rsidRDefault="00867FCE" w:rsidP="00867FCE">
      <w:p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</w:rPr>
        <w:t>Nadejda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Velișco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E92AF3">
        <w:rPr>
          <w:rFonts w:ascii="Times New Roman" w:hAnsi="Times New Roman"/>
          <w:sz w:val="24"/>
          <w:szCs w:val="24"/>
        </w:rPr>
        <w:t>QFORTE grant coordinator</w:t>
      </w:r>
      <w:r>
        <w:rPr>
          <w:rFonts w:ascii="Times New Roman" w:hAnsi="Times New Roman"/>
          <w:sz w:val="24"/>
          <w:szCs w:val="24"/>
        </w:rPr>
        <w:t xml:space="preserve"> presented a PPT, containing information on the recommended format of the </w:t>
      </w:r>
      <w:r w:rsidRPr="001A4F56">
        <w:rPr>
          <w:rFonts w:ascii="Times New Roman" w:hAnsi="Times New Roman"/>
          <w:sz w:val="24"/>
          <w:szCs w:val="24"/>
          <w:lang w:eastAsia="ru-RU"/>
        </w:rPr>
        <w:t>institutional QA</w:t>
      </w:r>
      <w:r>
        <w:rPr>
          <w:rFonts w:ascii="Times New Roman" w:hAnsi="Times New Roman"/>
          <w:sz w:val="24"/>
          <w:szCs w:val="24"/>
          <w:lang w:eastAsia="ru-RU"/>
        </w:rPr>
        <w:t xml:space="preserve"> strategy: structure and components by offering detailed description and requirements for each item. </w:t>
      </w:r>
      <w:bookmarkStart w:id="1" w:name="_Hlk31397356"/>
      <w:r w:rsidRPr="00FA4A23">
        <w:rPr>
          <w:rFonts w:ascii="Times New Roman" w:hAnsi="Times New Roman" w:cs="Times New Roman"/>
          <w:sz w:val="24"/>
          <w:szCs w:val="24"/>
          <w:lang w:val="en-GB"/>
        </w:rPr>
        <w:t xml:space="preserve">The strategy </w:t>
      </w:r>
      <w:proofErr w:type="gramStart"/>
      <w:r w:rsidRPr="00FA4A23">
        <w:rPr>
          <w:rFonts w:ascii="Times New Roman" w:hAnsi="Times New Roman" w:cs="Times New Roman"/>
          <w:sz w:val="24"/>
          <w:szCs w:val="24"/>
          <w:lang w:val="en-GB"/>
        </w:rPr>
        <w:t>will be based</w:t>
      </w:r>
      <w:proofErr w:type="gramEnd"/>
      <w:r w:rsidRPr="00FA4A23">
        <w:rPr>
          <w:rFonts w:ascii="Times New Roman" w:hAnsi="Times New Roman" w:cs="Times New Roman"/>
          <w:sz w:val="24"/>
          <w:szCs w:val="24"/>
          <w:lang w:val="en-GB"/>
        </w:rPr>
        <w:t xml:space="preserve"> on the concept of the university integrative function, which seeks to find solutions able to benefit all fields, sectors and actors of the university as a whole. </w:t>
      </w:r>
      <w:bookmarkEnd w:id="1"/>
      <w:r w:rsidRPr="00FA4A23">
        <w:rPr>
          <w:rFonts w:ascii="Times New Roman" w:hAnsi="Times New Roman" w:cs="Times New Roman"/>
          <w:sz w:val="24"/>
          <w:szCs w:val="24"/>
          <w:lang w:val="en-GB"/>
        </w:rPr>
        <w:t xml:space="preserve">Senates will be in charge of adopting university strategies once a consensus </w:t>
      </w:r>
      <w:proofErr w:type="gramStart"/>
      <w:r w:rsidRPr="00FA4A23">
        <w:rPr>
          <w:rFonts w:ascii="Times New Roman" w:hAnsi="Times New Roman" w:cs="Times New Roman"/>
          <w:sz w:val="24"/>
          <w:szCs w:val="24"/>
          <w:lang w:val="en-GB"/>
        </w:rPr>
        <w:t>has been reached</w:t>
      </w:r>
      <w:proofErr w:type="gramEnd"/>
      <w:r w:rsidRPr="00FA4A23">
        <w:rPr>
          <w:rFonts w:ascii="Times New Roman" w:hAnsi="Times New Roman" w:cs="Times New Roman"/>
          <w:sz w:val="24"/>
          <w:szCs w:val="24"/>
          <w:lang w:val="en-GB"/>
        </w:rPr>
        <w:t xml:space="preserve"> within the university.</w:t>
      </w:r>
    </w:p>
    <w:p w:rsidR="00867FCE" w:rsidRPr="00867FCE" w:rsidRDefault="00867FCE" w:rsidP="00867FC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4112">
        <w:rPr>
          <w:rFonts w:ascii="Times New Roman" w:hAnsi="Times New Roman"/>
          <w:sz w:val="24"/>
          <w:szCs w:val="24"/>
        </w:rPr>
        <w:t xml:space="preserve">Suggestions and recommendations on the elaboration of institutional QA strategies </w:t>
      </w:r>
      <w:r>
        <w:rPr>
          <w:rFonts w:ascii="Times New Roman" w:hAnsi="Times New Roman"/>
          <w:sz w:val="24"/>
          <w:szCs w:val="24"/>
        </w:rPr>
        <w:t xml:space="preserve">developed by </w:t>
      </w:r>
      <w:r>
        <w:rPr>
          <w:rFonts w:ascii="Times New Roman" w:hAnsi="Times New Roman" w:cs="Times New Roman"/>
          <w:sz w:val="24"/>
          <w:szCs w:val="24"/>
          <w:lang w:val="en-GB"/>
        </w:rPr>
        <w:t>WP3</w:t>
      </w:r>
      <w:r w:rsidRPr="00721303">
        <w:rPr>
          <w:rFonts w:ascii="Times New Roman" w:hAnsi="Times New Roman" w:cs="Times New Roman"/>
          <w:sz w:val="24"/>
          <w:szCs w:val="24"/>
          <w:lang w:val="en-GB"/>
        </w:rPr>
        <w:t xml:space="preserve"> Leader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University of Leipzig and </w:t>
      </w:r>
      <w:proofErr w:type="gramStart"/>
      <w:r w:rsidRPr="00721303">
        <w:rPr>
          <w:rFonts w:ascii="Times New Roman" w:hAnsi="Times New Roman" w:cs="Times New Roman"/>
          <w:sz w:val="24"/>
          <w:szCs w:val="24"/>
          <w:lang w:val="en-GB"/>
        </w:rPr>
        <w:t>co-leader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University of Salamanca were introduced to the meeting participants and discussed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867FCE" w:rsidRPr="001A4F56" w:rsidRDefault="00867FCE" w:rsidP="00867FCE">
      <w:p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It was agreed that the draft version shall be finished by 25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March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2022, </w:t>
      </w:r>
      <w:r>
        <w:rPr>
          <w:rFonts w:ascii="Times New Roman" w:hAnsi="Times New Roman"/>
          <w:sz w:val="24"/>
          <w:szCs w:val="24"/>
          <w:lang w:eastAsia="ru-RU"/>
        </w:rPr>
        <w:t xml:space="preserve">the </w:t>
      </w:r>
      <w:r w:rsidRPr="001A4F56">
        <w:rPr>
          <w:rFonts w:ascii="Times New Roman" w:hAnsi="Times New Roman"/>
          <w:sz w:val="24"/>
          <w:szCs w:val="24"/>
          <w:lang w:val="en-GB"/>
        </w:rPr>
        <w:t xml:space="preserve">final draft version </w:t>
      </w:r>
      <w:r>
        <w:rPr>
          <w:rFonts w:ascii="Times New Roman" w:hAnsi="Times New Roman"/>
          <w:sz w:val="24"/>
          <w:szCs w:val="24"/>
          <w:lang w:val="en-GB"/>
        </w:rPr>
        <w:t>by</w:t>
      </w:r>
      <w:r w:rsidRPr="001A4F56">
        <w:rPr>
          <w:rFonts w:ascii="Times New Roman" w:hAnsi="Times New Roman"/>
          <w:bCs/>
          <w:sz w:val="24"/>
          <w:szCs w:val="24"/>
          <w:lang w:val="en-GB"/>
        </w:rPr>
        <w:t>15 May</w:t>
      </w:r>
      <w:r>
        <w:rPr>
          <w:rFonts w:ascii="Times New Roman" w:hAnsi="Times New Roman"/>
          <w:bCs/>
          <w:sz w:val="24"/>
          <w:szCs w:val="24"/>
          <w:lang w:val="en-GB"/>
        </w:rPr>
        <w:t>,</w:t>
      </w:r>
      <w:r w:rsidRPr="001A4F56">
        <w:rPr>
          <w:rFonts w:ascii="Times New Roman" w:hAnsi="Times New Roman"/>
          <w:bCs/>
          <w:sz w:val="24"/>
          <w:szCs w:val="24"/>
          <w:lang w:val="en-GB"/>
        </w:rPr>
        <w:t xml:space="preserve"> 2021</w:t>
      </w:r>
      <w:r w:rsidRPr="001A4F56">
        <w:rPr>
          <w:rFonts w:ascii="Times New Roman" w:hAnsi="Times New Roman"/>
          <w:sz w:val="24"/>
          <w:szCs w:val="24"/>
        </w:rPr>
        <w:t xml:space="preserve"> and </w:t>
      </w:r>
      <w:r w:rsidRPr="001A4F56">
        <w:rPr>
          <w:rFonts w:ascii="Times New Roman" w:hAnsi="Times New Roman"/>
          <w:sz w:val="24"/>
          <w:szCs w:val="24"/>
          <w:lang w:val="en-GB"/>
        </w:rPr>
        <w:t>institutional discussion and approval</w:t>
      </w:r>
      <w:r>
        <w:rPr>
          <w:rFonts w:ascii="Times New Roman" w:hAnsi="Times New Roman"/>
          <w:sz w:val="24"/>
          <w:szCs w:val="24"/>
          <w:lang w:val="en-GB"/>
        </w:rPr>
        <w:t xml:space="preserve"> till </w:t>
      </w:r>
      <w:r w:rsidRPr="001A4F56">
        <w:rPr>
          <w:rFonts w:ascii="Times New Roman" w:hAnsi="Times New Roman"/>
          <w:sz w:val="24"/>
          <w:szCs w:val="24"/>
          <w:lang w:val="en-GB"/>
        </w:rPr>
        <w:t>15</w:t>
      </w:r>
      <w:r w:rsidRPr="001A4F56">
        <w:rPr>
          <w:rFonts w:ascii="Times New Roman" w:hAnsi="Times New Roman"/>
          <w:bCs/>
          <w:sz w:val="24"/>
          <w:szCs w:val="24"/>
          <w:lang w:val="en-GB"/>
        </w:rPr>
        <w:t xml:space="preserve"> June</w:t>
      </w:r>
      <w:r>
        <w:rPr>
          <w:rFonts w:ascii="Times New Roman" w:hAnsi="Times New Roman"/>
          <w:bCs/>
          <w:sz w:val="24"/>
          <w:szCs w:val="24"/>
          <w:lang w:val="en-GB"/>
        </w:rPr>
        <w:t>,</w:t>
      </w:r>
      <w:r w:rsidRPr="001A4F56">
        <w:rPr>
          <w:rFonts w:ascii="Times New Roman" w:hAnsi="Times New Roman"/>
          <w:bCs/>
          <w:sz w:val="24"/>
          <w:szCs w:val="24"/>
          <w:lang w:val="en-GB"/>
        </w:rPr>
        <w:t xml:space="preserve"> 2022.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Pr="001A4F56">
        <w:rPr>
          <w:rFonts w:ascii="Times New Roman" w:hAnsi="Times New Roman"/>
          <w:b/>
          <w:sz w:val="24"/>
          <w:szCs w:val="24"/>
        </w:rPr>
        <w:t xml:space="preserve"> </w:t>
      </w:r>
    </w:p>
    <w:p w:rsidR="00867FCE" w:rsidRPr="008B79A9" w:rsidRDefault="00867FCE" w:rsidP="008B79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7FCE" w:rsidRPr="008B79A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CF"/>
    <w:rsid w:val="000D450A"/>
    <w:rsid w:val="000E0334"/>
    <w:rsid w:val="000E3FE8"/>
    <w:rsid w:val="0014117D"/>
    <w:rsid w:val="001749C3"/>
    <w:rsid w:val="001B2F0F"/>
    <w:rsid w:val="002661AE"/>
    <w:rsid w:val="002B6CCF"/>
    <w:rsid w:val="00381FBB"/>
    <w:rsid w:val="0038231A"/>
    <w:rsid w:val="004D6E49"/>
    <w:rsid w:val="00636730"/>
    <w:rsid w:val="006632E7"/>
    <w:rsid w:val="00867FCE"/>
    <w:rsid w:val="008B79A9"/>
    <w:rsid w:val="00A536BA"/>
    <w:rsid w:val="00B94FF9"/>
    <w:rsid w:val="00BF34AC"/>
    <w:rsid w:val="00C11119"/>
    <w:rsid w:val="00D5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3F38D-E6FA-466B-BF38-727E1504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9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Alexandrina</dc:creator>
  <cp:keywords/>
  <dc:description/>
  <cp:lastModifiedBy>Admin</cp:lastModifiedBy>
  <cp:revision>9</cp:revision>
  <dcterms:created xsi:type="dcterms:W3CDTF">2022-01-30T09:09:00Z</dcterms:created>
  <dcterms:modified xsi:type="dcterms:W3CDTF">2022-02-22T14:21:00Z</dcterms:modified>
</cp:coreProperties>
</file>